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284"/>
        <w:gridCol w:w="252"/>
        <w:gridCol w:w="2378"/>
      </w:tblGrid>
      <w:tr w:rsidR="00285A19" w:rsidRPr="009E77EB" w:rsidTr="001C4C09">
        <w:trPr>
          <w:trHeight w:val="563"/>
        </w:trPr>
        <w:tc>
          <w:tcPr>
            <w:tcW w:w="4219" w:type="dxa"/>
          </w:tcPr>
          <w:p w:rsidR="00285A19" w:rsidRPr="009E77EB" w:rsidRDefault="00285A19" w:rsidP="002221E0">
            <w:pPr>
              <w:rPr>
                <w:rFonts w:ascii="Arial" w:hAnsi="Arial" w:cs="Arial"/>
                <w:b/>
                <w:snapToGrid w:val="0"/>
                <w:sz w:val="18"/>
                <w:szCs w:val="18"/>
                <w:lang w:val="en-GB" w:eastAsia="sr-Latn-RS"/>
              </w:rPr>
            </w:pPr>
            <w:bookmarkStart w:id="0" w:name="_Toc312423517"/>
            <w:bookmarkStart w:id="1" w:name="_Toc312426492"/>
            <w:bookmarkStart w:id="2" w:name="_Toc322719244"/>
            <w:bookmarkStart w:id="3" w:name="_Toc343630614"/>
            <w:bookmarkStart w:id="4" w:name="_Toc338181698"/>
            <w:bookmarkStart w:id="5" w:name="_Toc343630718"/>
            <w:r>
              <w:rPr>
                <w:rFonts w:ascii="Arial" w:hAnsi="Arial" w:cs="Arial"/>
                <w:b/>
                <w:snapToGrid w:val="0"/>
                <w:sz w:val="18"/>
                <w:szCs w:val="18"/>
                <w:lang w:val="en-GB" w:eastAsia="sr-Latn-RS"/>
              </w:rPr>
              <w:t>First author (name and surname)</w:t>
            </w:r>
            <w:r w:rsidRPr="009E77EB">
              <w:rPr>
                <w:rStyle w:val="FootnoteReference"/>
                <w:rFonts w:ascii="Arial" w:hAnsi="Arial" w:cs="Arial"/>
                <w:b/>
                <w:snapToGrid w:val="0"/>
                <w:sz w:val="18"/>
                <w:szCs w:val="18"/>
                <w:lang w:val="en-GB" w:eastAsia="sr-Latn-RS"/>
              </w:rPr>
              <w:footnoteReference w:id="1"/>
            </w:r>
          </w:p>
          <w:p w:rsidR="00285A19" w:rsidRDefault="00285A19" w:rsidP="009D459F">
            <w:pPr>
              <w:rPr>
                <w:rFonts w:ascii="Arial" w:hAnsi="Arial" w:cs="Arial"/>
                <w:b/>
                <w:snapToGrid w:val="0"/>
                <w:sz w:val="18"/>
                <w:szCs w:val="18"/>
                <w:lang w:val="en-GB" w:eastAsia="sr-Latn-RS"/>
              </w:rPr>
            </w:pPr>
            <w:r>
              <w:rPr>
                <w:rFonts w:ascii="Arial" w:hAnsi="Arial" w:cs="Arial"/>
                <w:b/>
                <w:snapToGrid w:val="0"/>
                <w:sz w:val="18"/>
                <w:szCs w:val="18"/>
                <w:lang w:val="en-GB" w:eastAsia="sr-Latn-RS"/>
              </w:rPr>
              <w:t xml:space="preserve">Second author </w:t>
            </w:r>
          </w:p>
          <w:p w:rsidR="00285A19" w:rsidRPr="009E77EB" w:rsidRDefault="00285A19" w:rsidP="00285A19">
            <w:pPr>
              <w:rPr>
                <w:rFonts w:ascii="Arial" w:hAnsi="Arial" w:cs="Arial"/>
                <w:b/>
                <w:snapToGrid w:val="0"/>
                <w:sz w:val="18"/>
                <w:szCs w:val="18"/>
                <w:lang w:val="en-GB" w:eastAsia="sr-Latn-RS"/>
              </w:rPr>
            </w:pPr>
            <w:r>
              <w:rPr>
                <w:rFonts w:ascii="Arial" w:hAnsi="Arial" w:cs="Arial"/>
                <w:b/>
                <w:snapToGrid w:val="0"/>
                <w:sz w:val="18"/>
                <w:szCs w:val="18"/>
                <w:lang w:val="en-GB" w:eastAsia="sr-Latn-RS"/>
              </w:rPr>
              <w:t>Other authors</w:t>
            </w:r>
            <w:r>
              <w:rPr>
                <w:rStyle w:val="FootnoteReference"/>
                <w:rFonts w:ascii="Arial" w:hAnsi="Arial" w:cs="Arial"/>
                <w:b/>
                <w:snapToGrid w:val="0"/>
                <w:sz w:val="18"/>
                <w:szCs w:val="18"/>
                <w:lang w:val="en-GB" w:eastAsia="sr-Latn-RS"/>
              </w:rPr>
              <w:footnoteReference w:id="2"/>
            </w:r>
          </w:p>
        </w:tc>
        <w:tc>
          <w:tcPr>
            <w:tcW w:w="2914" w:type="dxa"/>
            <w:gridSpan w:val="3"/>
          </w:tcPr>
          <w:p w:rsidR="00285A19" w:rsidRDefault="00285A19" w:rsidP="005828B8">
            <w:pPr>
              <w:tabs>
                <w:tab w:val="left" w:pos="459"/>
              </w:tabs>
              <w:rPr>
                <w:rFonts w:ascii="Arial" w:hAnsi="Arial" w:cs="Arial"/>
                <w:b/>
                <w:snapToGrid w:val="0"/>
                <w:sz w:val="18"/>
                <w:szCs w:val="18"/>
                <w:lang w:val="en-GB" w:eastAsia="sr-Latn-RS"/>
              </w:rPr>
            </w:pPr>
            <w:r w:rsidRPr="009E77EB">
              <w:rPr>
                <w:rFonts w:ascii="Arial" w:hAnsi="Arial" w:cs="Arial"/>
                <w:b/>
                <w:snapToGrid w:val="0"/>
                <w:sz w:val="18"/>
                <w:szCs w:val="18"/>
                <w:lang w:val="en-GB" w:eastAsia="sr-Latn-RS"/>
              </w:rPr>
              <w:t xml:space="preserve">JEL: </w:t>
            </w:r>
            <w:r>
              <w:rPr>
                <w:rFonts w:ascii="Arial" w:hAnsi="Arial" w:cs="Arial"/>
                <w:b/>
                <w:snapToGrid w:val="0"/>
                <w:sz w:val="18"/>
                <w:szCs w:val="18"/>
                <w:lang w:val="en-GB" w:eastAsia="sr-Latn-RS"/>
              </w:rPr>
              <w:tab/>
              <w:t>Type JEL classification</w:t>
            </w:r>
          </w:p>
          <w:p w:rsidR="00285A19" w:rsidRPr="00EB507A" w:rsidRDefault="00285A19" w:rsidP="00807896">
            <w:pPr>
              <w:rPr>
                <w:rFonts w:ascii="Arial" w:hAnsi="Arial" w:cs="Arial"/>
                <w:b/>
                <w:snapToGrid w:val="0"/>
                <w:sz w:val="18"/>
                <w:szCs w:val="18"/>
                <w:lang w:val="en-GB" w:eastAsia="sr-Latn-RS"/>
              </w:rPr>
            </w:pPr>
            <w:r w:rsidRPr="009E77EB">
              <w:rPr>
                <w:rFonts w:ascii="Arial" w:hAnsi="Arial" w:cs="Arial"/>
                <w:b/>
                <w:snapToGrid w:val="0"/>
                <w:sz w:val="18"/>
                <w:szCs w:val="18"/>
                <w:lang w:val="en-GB" w:eastAsia="sr-Latn-RS"/>
              </w:rPr>
              <w:t>DOI:</w:t>
            </w:r>
            <w:r w:rsidRPr="009E77EB">
              <w:rPr>
                <w:rFonts w:ascii="Arial" w:hAnsi="Arial" w:cs="Arial"/>
                <w:snapToGrid w:val="0"/>
                <w:szCs w:val="24"/>
                <w:lang w:val="en-GB" w:eastAsia="sr-Latn-RS"/>
              </w:rPr>
              <w:t xml:space="preserve"> </w:t>
            </w:r>
            <w:r>
              <w:rPr>
                <w:rFonts w:ascii="Arial" w:hAnsi="Arial" w:cs="Arial"/>
                <w:b/>
                <w:snapToGrid w:val="0"/>
                <w:sz w:val="18"/>
                <w:szCs w:val="18"/>
                <w:lang w:val="en-GB" w:eastAsia="sr-Latn-RS"/>
              </w:rPr>
              <w:t>leave blank</w:t>
            </w:r>
          </w:p>
          <w:p w:rsidR="00285A19" w:rsidRPr="00807896" w:rsidRDefault="00285A19" w:rsidP="00807896">
            <w:pPr>
              <w:tabs>
                <w:tab w:val="left" w:pos="459"/>
              </w:tabs>
              <w:rPr>
                <w:rFonts w:ascii="Arial" w:hAnsi="Arial" w:cs="Arial"/>
                <w:b/>
                <w:snapToGrid w:val="0"/>
                <w:sz w:val="18"/>
                <w:szCs w:val="18"/>
                <w:highlight w:val="yellow"/>
                <w:lang w:val="en-GB" w:eastAsia="sr-Latn-RS"/>
              </w:rPr>
            </w:pPr>
            <w:r w:rsidRPr="00807896">
              <w:rPr>
                <w:rFonts w:ascii="Arial" w:hAnsi="Arial" w:cs="Arial"/>
                <w:b/>
                <w:snapToGrid w:val="0"/>
                <w:sz w:val="18"/>
                <w:szCs w:val="18"/>
                <w:lang w:val="en-GB" w:eastAsia="sr-Latn-RS"/>
              </w:rPr>
              <w:t>UDC: leave</w:t>
            </w:r>
            <w:r>
              <w:rPr>
                <w:rFonts w:ascii="Arial" w:hAnsi="Arial" w:cs="Arial"/>
                <w:b/>
                <w:snapToGrid w:val="0"/>
                <w:sz w:val="18"/>
                <w:szCs w:val="18"/>
                <w:lang w:val="en-GB" w:eastAsia="sr-Latn-RS"/>
              </w:rPr>
              <w:t xml:space="preserve"> blank</w:t>
            </w:r>
          </w:p>
        </w:tc>
      </w:tr>
      <w:tr w:rsidR="00D61627" w:rsidRPr="009E77EB" w:rsidTr="001C4C09">
        <w:trPr>
          <w:trHeight w:val="282"/>
        </w:trPr>
        <w:tc>
          <w:tcPr>
            <w:tcW w:w="4219" w:type="dxa"/>
          </w:tcPr>
          <w:p w:rsidR="00D61627" w:rsidRPr="009E77EB" w:rsidRDefault="00D61627" w:rsidP="002221E0">
            <w:pPr>
              <w:jc w:val="right"/>
              <w:rPr>
                <w:rFonts w:ascii="Arial" w:hAnsi="Arial" w:cs="Arial"/>
                <w:b/>
                <w:snapToGrid w:val="0"/>
                <w:sz w:val="18"/>
                <w:szCs w:val="18"/>
                <w:lang w:val="en-GB" w:eastAsia="sr-Latn-RS"/>
              </w:rPr>
            </w:pPr>
          </w:p>
        </w:tc>
        <w:tc>
          <w:tcPr>
            <w:tcW w:w="2914" w:type="dxa"/>
            <w:gridSpan w:val="3"/>
          </w:tcPr>
          <w:p w:rsidR="00D61627" w:rsidRPr="009E77EB" w:rsidRDefault="00D61627" w:rsidP="002221E0">
            <w:pPr>
              <w:rPr>
                <w:rFonts w:ascii="Arial" w:hAnsi="Arial" w:cs="Arial"/>
                <w:b/>
                <w:snapToGrid w:val="0"/>
                <w:sz w:val="18"/>
                <w:szCs w:val="18"/>
                <w:lang w:val="en-GB" w:eastAsia="sr-Latn-RS"/>
              </w:rPr>
            </w:pPr>
            <w:r w:rsidRPr="009E77EB">
              <w:rPr>
                <w:rFonts w:ascii="Arial" w:hAnsi="Arial" w:cs="Arial"/>
                <w:b/>
                <w:snapToGrid w:val="0"/>
                <w:sz w:val="18"/>
                <w:szCs w:val="18"/>
                <w:lang w:val="en-GB" w:eastAsia="sr-Latn-RS"/>
              </w:rPr>
              <w:t>Original Scientific Paper</w:t>
            </w:r>
          </w:p>
        </w:tc>
      </w:tr>
      <w:tr w:rsidR="00D61627" w:rsidRPr="009E77EB" w:rsidTr="001C4C09">
        <w:trPr>
          <w:trHeight w:val="404"/>
        </w:trPr>
        <w:tc>
          <w:tcPr>
            <w:tcW w:w="7133" w:type="dxa"/>
            <w:gridSpan w:val="4"/>
            <w:vAlign w:val="center"/>
          </w:tcPr>
          <w:p w:rsidR="00D61627" w:rsidRPr="009E77EB" w:rsidRDefault="00807896" w:rsidP="00807896">
            <w:pPr>
              <w:spacing w:before="120" w:after="120"/>
              <w:ind w:right="113"/>
              <w:jc w:val="center"/>
              <w:rPr>
                <w:rFonts w:ascii="Arial" w:hAnsi="Arial" w:cs="Arial"/>
                <w:b/>
                <w:sz w:val="32"/>
                <w:szCs w:val="32"/>
              </w:rPr>
            </w:pPr>
            <w:r>
              <w:rPr>
                <w:rFonts w:ascii="Arial" w:hAnsi="Arial" w:cs="Arial"/>
                <w:b/>
                <w:sz w:val="32"/>
                <w:szCs w:val="32"/>
              </w:rPr>
              <w:t xml:space="preserve">Title </w:t>
            </w:r>
            <w:r w:rsidR="003E5657">
              <w:rPr>
                <w:rFonts w:ascii="Arial" w:hAnsi="Arial" w:cs="Arial"/>
                <w:b/>
                <w:sz w:val="32"/>
                <w:szCs w:val="32"/>
              </w:rPr>
              <w:t>(</w:t>
            </w:r>
            <w:r>
              <w:rPr>
                <w:rFonts w:ascii="Arial" w:hAnsi="Arial" w:cs="Arial"/>
                <w:b/>
                <w:sz w:val="32"/>
                <w:szCs w:val="32"/>
              </w:rPr>
              <w:t>En</w:t>
            </w:r>
            <w:r w:rsidR="00785D59">
              <w:rPr>
                <w:rFonts w:ascii="Arial" w:hAnsi="Arial" w:cs="Arial"/>
                <w:b/>
                <w:sz w:val="32"/>
                <w:szCs w:val="32"/>
              </w:rPr>
              <w:t>g</w:t>
            </w:r>
            <w:r>
              <w:rPr>
                <w:rFonts w:ascii="Arial" w:hAnsi="Arial" w:cs="Arial"/>
                <w:b/>
                <w:sz w:val="32"/>
                <w:szCs w:val="32"/>
              </w:rPr>
              <w:t>lish, not longer than 12 words</w:t>
            </w:r>
            <w:r w:rsidR="003E5657">
              <w:rPr>
                <w:rFonts w:ascii="Arial" w:hAnsi="Arial" w:cs="Arial"/>
                <w:b/>
                <w:sz w:val="32"/>
                <w:szCs w:val="32"/>
              </w:rPr>
              <w:t>)</w:t>
            </w:r>
            <w:r w:rsidR="00EE6391">
              <w:rPr>
                <w:rStyle w:val="FootnoteReference"/>
                <w:rFonts w:ascii="Arial" w:hAnsi="Arial" w:cs="Arial"/>
                <w:b/>
                <w:sz w:val="32"/>
                <w:szCs w:val="32"/>
              </w:rPr>
              <w:footnoteReference w:id="3"/>
            </w:r>
          </w:p>
        </w:tc>
      </w:tr>
      <w:tr w:rsidR="00D61627" w:rsidRPr="009E77EB" w:rsidTr="001C4C09">
        <w:tc>
          <w:tcPr>
            <w:tcW w:w="4503" w:type="dxa"/>
            <w:gridSpan w:val="2"/>
          </w:tcPr>
          <w:p w:rsidR="00807896" w:rsidRPr="009E77EB" w:rsidRDefault="00807896" w:rsidP="00807896">
            <w:pPr>
              <w:spacing w:before="240"/>
              <w:rPr>
                <w:rFonts w:ascii="Arial" w:hAnsi="Arial" w:cs="Arial"/>
                <w:i/>
                <w:snapToGrid w:val="0"/>
                <w:sz w:val="16"/>
                <w:szCs w:val="16"/>
                <w:lang w:val="en-GB" w:eastAsia="sr-Latn-RS"/>
              </w:rPr>
            </w:pPr>
            <w:r w:rsidRPr="009E77EB">
              <w:rPr>
                <w:rFonts w:ascii="Arial" w:hAnsi="Arial" w:cs="Arial"/>
                <w:i/>
                <w:snapToGrid w:val="0"/>
                <w:sz w:val="16"/>
                <w:szCs w:val="16"/>
                <w:lang w:val="en-GB" w:eastAsia="sr-Latn-RS"/>
              </w:rPr>
              <w:t>Article history:</w:t>
            </w:r>
          </w:p>
          <w:p w:rsidR="00807896" w:rsidRPr="009E77EB" w:rsidRDefault="00807896" w:rsidP="00807896">
            <w:pPr>
              <w:rPr>
                <w:rFonts w:ascii="Arial" w:hAnsi="Arial" w:cs="Arial"/>
                <w:snapToGrid w:val="0"/>
                <w:sz w:val="16"/>
                <w:szCs w:val="16"/>
                <w:lang w:val="en-GB" w:eastAsia="sr-Latn-RS"/>
              </w:rPr>
            </w:pPr>
            <w:r w:rsidRPr="009E77EB">
              <w:rPr>
                <w:rFonts w:ascii="Arial" w:hAnsi="Arial" w:cs="Arial"/>
                <w:snapToGrid w:val="0"/>
                <w:sz w:val="16"/>
                <w:szCs w:val="16"/>
                <w:lang w:val="en-GB" w:eastAsia="sr-Latn-RS"/>
              </w:rPr>
              <w:t>Received</w:t>
            </w:r>
            <w:r>
              <w:rPr>
                <w:rFonts w:ascii="Arial" w:hAnsi="Arial" w:cs="Arial"/>
                <w:snapToGrid w:val="0"/>
                <w:sz w:val="16"/>
                <w:szCs w:val="16"/>
                <w:lang w:val="en-GB" w:eastAsia="sr-Latn-RS"/>
              </w:rPr>
              <w:t>:</w:t>
            </w:r>
            <w:r w:rsidRPr="009E77EB">
              <w:rPr>
                <w:rFonts w:ascii="Arial" w:hAnsi="Arial" w:cs="Arial"/>
                <w:snapToGrid w:val="0"/>
                <w:sz w:val="16"/>
                <w:szCs w:val="16"/>
                <w:lang w:val="en-GB" w:eastAsia="sr-Latn-RS"/>
              </w:rPr>
              <w:t xml:space="preserve"> </w:t>
            </w:r>
            <w:r>
              <w:rPr>
                <w:rFonts w:ascii="Arial" w:hAnsi="Arial" w:cs="Arial"/>
                <w:snapToGrid w:val="0"/>
                <w:sz w:val="16"/>
                <w:szCs w:val="16"/>
                <w:lang w:val="en-GB" w:eastAsia="sr-Latn-RS"/>
              </w:rPr>
              <w:t>leave blank</w:t>
            </w:r>
          </w:p>
          <w:p w:rsidR="00807896" w:rsidRPr="009E77EB" w:rsidRDefault="00807896" w:rsidP="00807896">
            <w:pPr>
              <w:rPr>
                <w:rFonts w:ascii="Arial" w:hAnsi="Arial" w:cs="Arial"/>
                <w:snapToGrid w:val="0"/>
                <w:sz w:val="16"/>
                <w:szCs w:val="16"/>
                <w:lang w:val="en-GB" w:eastAsia="sr-Latn-RS"/>
              </w:rPr>
            </w:pPr>
            <w:r w:rsidRPr="009E77EB">
              <w:rPr>
                <w:rFonts w:ascii="Arial" w:hAnsi="Arial" w:cs="Arial"/>
                <w:snapToGrid w:val="0"/>
                <w:sz w:val="16"/>
                <w:szCs w:val="16"/>
                <w:lang w:val="en-GB" w:eastAsia="sr-Latn-RS"/>
              </w:rPr>
              <w:t>Sent for revision</w:t>
            </w:r>
            <w:r>
              <w:rPr>
                <w:rFonts w:ascii="Arial" w:hAnsi="Arial" w:cs="Arial"/>
                <w:snapToGrid w:val="0"/>
                <w:sz w:val="16"/>
                <w:szCs w:val="16"/>
                <w:lang w:val="en-GB" w:eastAsia="sr-Latn-RS"/>
              </w:rPr>
              <w:t>:</w:t>
            </w:r>
            <w:r w:rsidRPr="009E77EB">
              <w:rPr>
                <w:rFonts w:ascii="Arial" w:hAnsi="Arial" w:cs="Arial"/>
                <w:snapToGrid w:val="0"/>
                <w:sz w:val="16"/>
                <w:szCs w:val="16"/>
                <w:lang w:val="en-GB" w:eastAsia="sr-Latn-RS"/>
              </w:rPr>
              <w:t xml:space="preserve"> </w:t>
            </w:r>
            <w:r>
              <w:rPr>
                <w:rFonts w:ascii="Arial" w:hAnsi="Arial" w:cs="Arial"/>
                <w:snapToGrid w:val="0"/>
                <w:sz w:val="16"/>
                <w:szCs w:val="16"/>
                <w:lang w:val="en-GB" w:eastAsia="sr-Latn-RS"/>
              </w:rPr>
              <w:t>leave blank</w:t>
            </w:r>
          </w:p>
          <w:p w:rsidR="00807896" w:rsidRPr="009E77EB" w:rsidRDefault="00807896" w:rsidP="00807896">
            <w:pPr>
              <w:rPr>
                <w:rFonts w:ascii="Arial" w:hAnsi="Arial" w:cs="Arial"/>
                <w:snapToGrid w:val="0"/>
                <w:sz w:val="16"/>
                <w:szCs w:val="16"/>
                <w:lang w:val="en-GB" w:eastAsia="sr-Latn-RS"/>
              </w:rPr>
            </w:pPr>
            <w:r w:rsidRPr="009E77EB">
              <w:rPr>
                <w:rFonts w:ascii="Arial" w:hAnsi="Arial" w:cs="Arial"/>
                <w:snapToGrid w:val="0"/>
                <w:sz w:val="16"/>
                <w:szCs w:val="16"/>
                <w:lang w:val="en-GB" w:eastAsia="sr-Latn-RS"/>
              </w:rPr>
              <w:t>Received in revised form</w:t>
            </w:r>
            <w:r>
              <w:rPr>
                <w:rFonts w:ascii="Arial" w:hAnsi="Arial" w:cs="Arial"/>
                <w:snapToGrid w:val="0"/>
                <w:sz w:val="16"/>
                <w:szCs w:val="16"/>
                <w:lang w:val="en-GB" w:eastAsia="sr-Latn-RS"/>
              </w:rPr>
              <w:t>:</w:t>
            </w:r>
            <w:r w:rsidRPr="009E77EB">
              <w:rPr>
                <w:rFonts w:ascii="Arial" w:hAnsi="Arial" w:cs="Arial"/>
                <w:snapToGrid w:val="0"/>
                <w:sz w:val="16"/>
                <w:szCs w:val="16"/>
                <w:lang w:val="en-GB" w:eastAsia="sr-Latn-RS"/>
              </w:rPr>
              <w:t xml:space="preserve"> </w:t>
            </w:r>
            <w:r>
              <w:rPr>
                <w:rFonts w:ascii="Arial" w:hAnsi="Arial" w:cs="Arial"/>
                <w:snapToGrid w:val="0"/>
                <w:sz w:val="16"/>
                <w:szCs w:val="16"/>
                <w:lang w:val="en-GB" w:eastAsia="sr-Latn-RS"/>
              </w:rPr>
              <w:t>leave blank</w:t>
            </w:r>
          </w:p>
          <w:p w:rsidR="00807896" w:rsidRPr="009E77EB" w:rsidRDefault="00807896" w:rsidP="00807896">
            <w:pPr>
              <w:rPr>
                <w:rFonts w:ascii="Arial" w:hAnsi="Arial" w:cs="Arial"/>
                <w:snapToGrid w:val="0"/>
                <w:sz w:val="16"/>
                <w:szCs w:val="16"/>
                <w:lang w:val="en-GB" w:eastAsia="sr-Latn-RS"/>
              </w:rPr>
            </w:pPr>
            <w:r w:rsidRPr="009E77EB">
              <w:rPr>
                <w:rFonts w:ascii="Arial" w:hAnsi="Arial" w:cs="Arial"/>
                <w:snapToGrid w:val="0"/>
                <w:sz w:val="16"/>
                <w:szCs w:val="16"/>
                <w:lang w:val="en-GB" w:eastAsia="sr-Latn-RS"/>
              </w:rPr>
              <w:t>Accepted</w:t>
            </w:r>
            <w:r>
              <w:rPr>
                <w:rFonts w:ascii="Arial" w:hAnsi="Arial" w:cs="Arial"/>
                <w:snapToGrid w:val="0"/>
                <w:sz w:val="16"/>
                <w:szCs w:val="16"/>
                <w:lang w:val="en-GB" w:eastAsia="sr-Latn-RS"/>
              </w:rPr>
              <w:t>: leave blank</w:t>
            </w:r>
          </w:p>
          <w:p w:rsidR="00D61627" w:rsidRPr="009E77EB" w:rsidRDefault="00807896" w:rsidP="00807896">
            <w:pPr>
              <w:rPr>
                <w:rFonts w:ascii="Arial" w:hAnsi="Arial" w:cs="Arial"/>
                <w:snapToGrid w:val="0"/>
                <w:sz w:val="16"/>
                <w:szCs w:val="16"/>
                <w:lang w:val="en-GB" w:eastAsia="sr-Latn-RS"/>
              </w:rPr>
            </w:pPr>
            <w:r w:rsidRPr="009E77EB">
              <w:rPr>
                <w:rFonts w:ascii="Arial" w:hAnsi="Arial" w:cs="Arial"/>
                <w:snapToGrid w:val="0"/>
                <w:sz w:val="16"/>
                <w:szCs w:val="16"/>
                <w:lang w:val="en-GB" w:eastAsia="sr-Latn-RS"/>
              </w:rPr>
              <w:t>Available online</w:t>
            </w:r>
            <w:r>
              <w:rPr>
                <w:rFonts w:ascii="Arial" w:hAnsi="Arial" w:cs="Arial"/>
                <w:snapToGrid w:val="0"/>
                <w:sz w:val="16"/>
                <w:szCs w:val="16"/>
                <w:lang w:val="en-GB" w:eastAsia="sr-Latn-RS"/>
              </w:rPr>
              <w:t>: leave blank</w:t>
            </w:r>
          </w:p>
        </w:tc>
        <w:tc>
          <w:tcPr>
            <w:tcW w:w="252" w:type="dxa"/>
          </w:tcPr>
          <w:p w:rsidR="00D61627" w:rsidRPr="009E77EB" w:rsidRDefault="00D61627" w:rsidP="002221E0">
            <w:pPr>
              <w:spacing w:before="240"/>
              <w:rPr>
                <w:rFonts w:ascii="Arial" w:hAnsi="Arial" w:cs="Arial"/>
                <w:snapToGrid w:val="0"/>
                <w:sz w:val="18"/>
                <w:szCs w:val="18"/>
                <w:lang w:val="en-GB" w:eastAsia="sr-Latn-RS"/>
              </w:rPr>
            </w:pPr>
          </w:p>
        </w:tc>
        <w:tc>
          <w:tcPr>
            <w:tcW w:w="2378" w:type="dxa"/>
          </w:tcPr>
          <w:p w:rsidR="00D61627" w:rsidRPr="009E77EB" w:rsidRDefault="00D61627" w:rsidP="002221E0">
            <w:pPr>
              <w:spacing w:before="240"/>
              <w:rPr>
                <w:rFonts w:ascii="Arial" w:hAnsi="Arial" w:cs="Arial"/>
                <w:snapToGrid w:val="0"/>
                <w:sz w:val="18"/>
                <w:szCs w:val="18"/>
                <w:lang w:val="en-GB" w:eastAsia="sr-Latn-RS"/>
              </w:rPr>
            </w:pPr>
          </w:p>
        </w:tc>
      </w:tr>
    </w:tbl>
    <w:p w:rsidR="006C7D84" w:rsidRDefault="002F5567" w:rsidP="006C7D84">
      <w:pPr>
        <w:keepNext/>
        <w:spacing w:before="240" w:after="120"/>
        <w:rPr>
          <w:rFonts w:ascii="Arial" w:hAnsi="Arial" w:cs="Arial"/>
          <w:i/>
          <w:sz w:val="20"/>
          <w:szCs w:val="20"/>
        </w:rPr>
      </w:pPr>
      <w:r w:rsidRPr="009E77EB">
        <w:rPr>
          <w:rFonts w:ascii="Arial" w:hAnsi="Arial" w:cs="Arial"/>
          <w:b/>
          <w:i/>
          <w:sz w:val="20"/>
          <w:szCs w:val="20"/>
        </w:rPr>
        <w:t>Abstract</w:t>
      </w:r>
      <w:r w:rsidR="004577C4" w:rsidRPr="009E77EB">
        <w:rPr>
          <w:rFonts w:ascii="Arial" w:hAnsi="Arial" w:cs="Arial"/>
          <w:i/>
          <w:sz w:val="20"/>
          <w:szCs w:val="20"/>
        </w:rPr>
        <w:t xml:space="preserve">: </w:t>
      </w:r>
      <w:r w:rsidR="00807896">
        <w:rPr>
          <w:rFonts w:ascii="Arial" w:hAnsi="Arial" w:cs="Arial"/>
          <w:color w:val="888888"/>
          <w:sz w:val="20"/>
          <w:szCs w:val="20"/>
          <w:shd w:val="clear" w:color="auto" w:fill="FFFFFF"/>
        </w:rPr>
        <w:t>(</w:t>
      </w:r>
      <w:r w:rsidR="00807896" w:rsidRPr="00807896">
        <w:rPr>
          <w:rFonts w:ascii="Arial" w:hAnsi="Arial" w:cs="Arial"/>
          <w:i/>
          <w:sz w:val="20"/>
          <w:szCs w:val="20"/>
        </w:rPr>
        <w:t xml:space="preserve">100-200 words) in English and Serbian language should be placed at the beginning of the manuscript. Abstract should provide summary of the paper and state the principal </w:t>
      </w:r>
      <w:r w:rsidR="00807896">
        <w:rPr>
          <w:rFonts w:ascii="Arial" w:hAnsi="Arial" w:cs="Arial"/>
          <w:i/>
          <w:sz w:val="20"/>
          <w:szCs w:val="20"/>
        </w:rPr>
        <w:t xml:space="preserve">methodology, </w:t>
      </w:r>
      <w:r w:rsidR="00807896" w:rsidRPr="00807896">
        <w:rPr>
          <w:rFonts w:ascii="Arial" w:hAnsi="Arial" w:cs="Arial"/>
          <w:i/>
          <w:sz w:val="20"/>
          <w:szCs w:val="20"/>
        </w:rPr>
        <w:t>results and conclusions. The abstract should not contain any concepts or conclusions beyond those discussed in the pape</w:t>
      </w:r>
      <w:r w:rsidR="00807896">
        <w:rPr>
          <w:rFonts w:ascii="Arial" w:hAnsi="Arial" w:cs="Arial"/>
          <w:i/>
          <w:sz w:val="20"/>
          <w:szCs w:val="20"/>
        </w:rPr>
        <w:t xml:space="preserve">r. </w:t>
      </w:r>
    </w:p>
    <w:p w:rsidR="004577C4" w:rsidRPr="00785D59" w:rsidRDefault="006301F0" w:rsidP="00785D59">
      <w:pPr>
        <w:keepNext/>
        <w:rPr>
          <w:rFonts w:ascii="Arial" w:hAnsi="Arial" w:cs="Arial"/>
          <w:i/>
          <w:sz w:val="20"/>
          <w:szCs w:val="20"/>
        </w:rPr>
      </w:pPr>
      <w:r>
        <w:rPr>
          <w:rFonts w:ascii="Arial" w:hAnsi="Arial" w:cs="Arial"/>
          <w:b/>
          <w:i/>
          <w:sz w:val="20"/>
          <w:szCs w:val="20"/>
        </w:rPr>
        <w:t>Key</w:t>
      </w:r>
      <w:r w:rsidR="004577C4" w:rsidRPr="009E77EB">
        <w:rPr>
          <w:rFonts w:ascii="Arial" w:hAnsi="Arial" w:cs="Arial"/>
          <w:b/>
          <w:i/>
          <w:sz w:val="20"/>
          <w:szCs w:val="20"/>
        </w:rPr>
        <w:t>words</w:t>
      </w:r>
      <w:r w:rsidR="004577C4" w:rsidRPr="009E77EB">
        <w:rPr>
          <w:rFonts w:ascii="Arial" w:hAnsi="Arial" w:cs="Arial"/>
          <w:i/>
          <w:sz w:val="20"/>
          <w:szCs w:val="20"/>
        </w:rPr>
        <w:t xml:space="preserve">: </w:t>
      </w:r>
      <w:r w:rsidR="00807896">
        <w:rPr>
          <w:rFonts w:ascii="Arial" w:hAnsi="Arial" w:cs="Arial"/>
          <w:color w:val="888888"/>
          <w:sz w:val="20"/>
          <w:szCs w:val="20"/>
          <w:shd w:val="clear" w:color="auto" w:fill="FFFFFF"/>
        </w:rPr>
        <w:t>(</w:t>
      </w:r>
      <w:r w:rsidR="00807896" w:rsidRPr="00807896">
        <w:rPr>
          <w:rFonts w:ascii="Arial" w:hAnsi="Arial" w:cs="Arial"/>
          <w:i/>
          <w:sz w:val="20"/>
          <w:szCs w:val="20"/>
        </w:rPr>
        <w:t>up to 7) are terms which best describe manuscript's contents and they will be used for indexing purposes. Key words are listed in English and Serbian language below corresponding abstracts</w:t>
      </w:r>
      <w:r w:rsidR="00807896">
        <w:rPr>
          <w:rFonts w:ascii="Arial" w:hAnsi="Arial" w:cs="Arial"/>
          <w:color w:val="888888"/>
          <w:sz w:val="20"/>
          <w:szCs w:val="20"/>
          <w:shd w:val="clear" w:color="auto" w:fill="FFFFFF"/>
        </w:rPr>
        <w:t>.</w:t>
      </w:r>
    </w:p>
    <w:p w:rsidR="00D465E7" w:rsidRPr="009E77EB" w:rsidRDefault="006C7D84" w:rsidP="009E77EB">
      <w:pPr>
        <w:keepNext/>
        <w:spacing w:before="240" w:after="240"/>
        <w:jc w:val="center"/>
        <w:rPr>
          <w:rFonts w:ascii="Arial" w:hAnsi="Arial" w:cs="Arial"/>
          <w:b/>
          <w:szCs w:val="24"/>
        </w:rPr>
      </w:pPr>
      <w:proofErr w:type="spellStart"/>
      <w:r>
        <w:rPr>
          <w:rFonts w:ascii="Arial" w:hAnsi="Arial" w:cs="Arial"/>
          <w:b/>
          <w:szCs w:val="24"/>
        </w:rPr>
        <w:t>Naslov</w:t>
      </w:r>
      <w:proofErr w:type="spellEnd"/>
      <w:r>
        <w:rPr>
          <w:rFonts w:ascii="Arial" w:hAnsi="Arial" w:cs="Arial"/>
          <w:b/>
          <w:szCs w:val="24"/>
        </w:rPr>
        <w:t xml:space="preserve"> </w:t>
      </w:r>
      <w:proofErr w:type="spellStart"/>
      <w:r>
        <w:rPr>
          <w:rFonts w:ascii="Arial" w:hAnsi="Arial" w:cs="Arial"/>
          <w:b/>
          <w:szCs w:val="24"/>
        </w:rPr>
        <w:t>rada</w:t>
      </w:r>
      <w:proofErr w:type="spellEnd"/>
      <w:r>
        <w:rPr>
          <w:rFonts w:ascii="Arial" w:hAnsi="Arial" w:cs="Arial"/>
          <w:b/>
          <w:szCs w:val="24"/>
        </w:rPr>
        <w:t xml:space="preserve"> (</w:t>
      </w:r>
      <w:proofErr w:type="spellStart"/>
      <w:r w:rsidRPr="006C7D84">
        <w:rPr>
          <w:rFonts w:ascii="Arial" w:hAnsi="Arial" w:cs="Arial"/>
          <w:b/>
          <w:szCs w:val="24"/>
        </w:rPr>
        <w:t>srpski</w:t>
      </w:r>
      <w:proofErr w:type="spellEnd"/>
      <w:r w:rsidRPr="006C7D84">
        <w:rPr>
          <w:rFonts w:ascii="Arial" w:hAnsi="Arial" w:cs="Arial"/>
          <w:b/>
          <w:szCs w:val="24"/>
        </w:rPr>
        <w:t xml:space="preserve"> </w:t>
      </w:r>
      <w:proofErr w:type="spellStart"/>
      <w:r w:rsidRPr="006C7D84">
        <w:rPr>
          <w:rFonts w:ascii="Arial" w:hAnsi="Arial" w:cs="Arial"/>
          <w:b/>
          <w:szCs w:val="24"/>
        </w:rPr>
        <w:t>jezik</w:t>
      </w:r>
      <w:proofErr w:type="spellEnd"/>
      <w:r w:rsidRPr="006C7D84">
        <w:rPr>
          <w:rFonts w:ascii="Arial" w:hAnsi="Arial" w:cs="Arial"/>
          <w:b/>
          <w:szCs w:val="24"/>
        </w:rPr>
        <w:t xml:space="preserve">, ne </w:t>
      </w:r>
      <w:proofErr w:type="spellStart"/>
      <w:r w:rsidRPr="006C7D84">
        <w:rPr>
          <w:rFonts w:ascii="Arial" w:hAnsi="Arial" w:cs="Arial"/>
          <w:b/>
          <w:szCs w:val="24"/>
        </w:rPr>
        <w:t>duži</w:t>
      </w:r>
      <w:proofErr w:type="spellEnd"/>
      <w:r w:rsidRPr="006C7D84">
        <w:rPr>
          <w:rFonts w:ascii="Arial" w:hAnsi="Arial" w:cs="Arial"/>
          <w:b/>
          <w:szCs w:val="24"/>
        </w:rPr>
        <w:t xml:space="preserve"> </w:t>
      </w:r>
      <w:proofErr w:type="gramStart"/>
      <w:r w:rsidRPr="006C7D84">
        <w:rPr>
          <w:rFonts w:ascii="Arial" w:hAnsi="Arial" w:cs="Arial"/>
          <w:b/>
          <w:szCs w:val="24"/>
        </w:rPr>
        <w:t>od</w:t>
      </w:r>
      <w:proofErr w:type="gramEnd"/>
      <w:r w:rsidRPr="006C7D84">
        <w:rPr>
          <w:rFonts w:ascii="Arial" w:hAnsi="Arial" w:cs="Arial"/>
          <w:b/>
          <w:szCs w:val="24"/>
        </w:rPr>
        <w:t xml:space="preserve"> 12 </w:t>
      </w:r>
      <w:proofErr w:type="spellStart"/>
      <w:r w:rsidRPr="006C7D84">
        <w:rPr>
          <w:rFonts w:ascii="Arial" w:hAnsi="Arial" w:cs="Arial"/>
          <w:b/>
          <w:szCs w:val="24"/>
        </w:rPr>
        <w:t>reči</w:t>
      </w:r>
      <w:proofErr w:type="spellEnd"/>
      <w:r w:rsidRPr="006C7D84">
        <w:rPr>
          <w:rFonts w:ascii="Arial" w:hAnsi="Arial" w:cs="Arial"/>
          <w:b/>
          <w:szCs w:val="24"/>
        </w:rPr>
        <w:t>)</w:t>
      </w:r>
    </w:p>
    <w:p w:rsidR="00807896" w:rsidRDefault="00D465E7" w:rsidP="009D459F">
      <w:pPr>
        <w:spacing w:after="120"/>
        <w:rPr>
          <w:rFonts w:ascii="Arial" w:hAnsi="Arial" w:cs="Arial"/>
          <w:i/>
          <w:sz w:val="20"/>
          <w:szCs w:val="20"/>
        </w:rPr>
      </w:pPr>
      <w:proofErr w:type="spellStart"/>
      <w:r w:rsidRPr="009E77EB">
        <w:rPr>
          <w:rFonts w:ascii="Arial" w:hAnsi="Arial" w:cs="Arial"/>
          <w:b/>
          <w:i/>
          <w:sz w:val="20"/>
          <w:szCs w:val="20"/>
        </w:rPr>
        <w:t>Apstrakt</w:t>
      </w:r>
      <w:proofErr w:type="spellEnd"/>
      <w:r w:rsidR="00AA59CE" w:rsidRPr="009E77EB">
        <w:rPr>
          <w:rFonts w:ascii="Arial" w:hAnsi="Arial" w:cs="Arial"/>
          <w:i/>
          <w:sz w:val="20"/>
          <w:szCs w:val="20"/>
        </w:rPr>
        <w:t xml:space="preserve">: </w:t>
      </w:r>
      <w:proofErr w:type="spellStart"/>
      <w:r w:rsidR="00807896">
        <w:rPr>
          <w:rFonts w:ascii="Arial" w:hAnsi="Arial" w:cs="Arial"/>
          <w:i/>
          <w:sz w:val="20"/>
          <w:szCs w:val="20"/>
        </w:rPr>
        <w:t>Apstrakt</w:t>
      </w:r>
      <w:proofErr w:type="spellEnd"/>
      <w:r w:rsidR="00807896">
        <w:rPr>
          <w:rFonts w:ascii="Arial" w:hAnsi="Arial" w:cs="Arial"/>
          <w:i/>
          <w:sz w:val="20"/>
          <w:szCs w:val="20"/>
        </w:rPr>
        <w:t xml:space="preserve"> </w:t>
      </w:r>
      <w:proofErr w:type="spellStart"/>
      <w:r w:rsidR="00807896">
        <w:rPr>
          <w:rFonts w:ascii="Arial" w:hAnsi="Arial" w:cs="Arial"/>
          <w:i/>
          <w:sz w:val="20"/>
          <w:szCs w:val="20"/>
        </w:rPr>
        <w:t>mora</w:t>
      </w:r>
      <w:proofErr w:type="spellEnd"/>
      <w:r w:rsidR="00807896">
        <w:rPr>
          <w:rFonts w:ascii="Arial" w:hAnsi="Arial" w:cs="Arial"/>
          <w:i/>
          <w:sz w:val="20"/>
          <w:szCs w:val="20"/>
        </w:rPr>
        <w:t xml:space="preserve"> </w:t>
      </w:r>
      <w:proofErr w:type="spellStart"/>
      <w:r w:rsidR="00807896">
        <w:rPr>
          <w:rFonts w:ascii="Arial" w:hAnsi="Arial" w:cs="Arial"/>
          <w:i/>
          <w:sz w:val="20"/>
          <w:szCs w:val="20"/>
        </w:rPr>
        <w:t>biti</w:t>
      </w:r>
      <w:proofErr w:type="spellEnd"/>
      <w:r w:rsidR="00807896">
        <w:rPr>
          <w:rFonts w:ascii="Arial" w:hAnsi="Arial" w:cs="Arial"/>
          <w:i/>
          <w:sz w:val="20"/>
          <w:szCs w:val="20"/>
        </w:rPr>
        <w:t xml:space="preserve"> </w:t>
      </w:r>
      <w:proofErr w:type="spellStart"/>
      <w:r w:rsidR="00807896">
        <w:rPr>
          <w:rFonts w:ascii="Arial" w:hAnsi="Arial" w:cs="Arial"/>
          <w:i/>
          <w:sz w:val="20"/>
          <w:szCs w:val="20"/>
        </w:rPr>
        <w:t>pisan</w:t>
      </w:r>
      <w:proofErr w:type="spellEnd"/>
      <w:r w:rsidR="00807896" w:rsidRPr="0060711E">
        <w:rPr>
          <w:rFonts w:ascii="Arial" w:hAnsi="Arial" w:cs="Arial"/>
          <w:i/>
          <w:sz w:val="20"/>
          <w:szCs w:val="20"/>
        </w:rPr>
        <w:t xml:space="preserve"> </w:t>
      </w:r>
      <w:proofErr w:type="spellStart"/>
      <w:proofErr w:type="gramStart"/>
      <w:r w:rsidR="00807896" w:rsidRPr="0060711E">
        <w:rPr>
          <w:rFonts w:ascii="Arial" w:hAnsi="Arial" w:cs="Arial"/>
          <w:i/>
          <w:sz w:val="20"/>
          <w:szCs w:val="20"/>
        </w:rPr>
        <w:t>na</w:t>
      </w:r>
      <w:proofErr w:type="spellEnd"/>
      <w:proofErr w:type="gramEnd"/>
      <w:r w:rsidR="00807896" w:rsidRPr="0060711E">
        <w:rPr>
          <w:rFonts w:ascii="Arial" w:hAnsi="Arial" w:cs="Arial"/>
          <w:i/>
          <w:sz w:val="20"/>
          <w:szCs w:val="20"/>
        </w:rPr>
        <w:t xml:space="preserve"> </w:t>
      </w:r>
      <w:proofErr w:type="spellStart"/>
      <w:r w:rsidR="00807896" w:rsidRPr="0060711E">
        <w:rPr>
          <w:rFonts w:ascii="Arial" w:hAnsi="Arial" w:cs="Arial"/>
          <w:i/>
          <w:sz w:val="20"/>
          <w:szCs w:val="20"/>
        </w:rPr>
        <w:t>engleskom</w:t>
      </w:r>
      <w:proofErr w:type="spellEnd"/>
      <w:r w:rsidR="00807896" w:rsidRPr="0060711E">
        <w:rPr>
          <w:rFonts w:ascii="Arial" w:hAnsi="Arial" w:cs="Arial"/>
          <w:i/>
          <w:sz w:val="20"/>
          <w:szCs w:val="20"/>
        </w:rPr>
        <w:t xml:space="preserve"> </w:t>
      </w:r>
      <w:proofErr w:type="spellStart"/>
      <w:r w:rsidR="00807896">
        <w:rPr>
          <w:rFonts w:ascii="Arial" w:hAnsi="Arial" w:cs="Arial"/>
          <w:i/>
          <w:sz w:val="20"/>
          <w:szCs w:val="20"/>
        </w:rPr>
        <w:t>i</w:t>
      </w:r>
      <w:proofErr w:type="spellEnd"/>
      <w:r w:rsidR="00807896">
        <w:rPr>
          <w:rFonts w:ascii="Arial" w:hAnsi="Arial" w:cs="Arial"/>
          <w:i/>
          <w:sz w:val="20"/>
          <w:szCs w:val="20"/>
        </w:rPr>
        <w:t xml:space="preserve"> </w:t>
      </w:r>
      <w:proofErr w:type="spellStart"/>
      <w:r w:rsidR="00807896">
        <w:rPr>
          <w:rFonts w:ascii="Arial" w:hAnsi="Arial" w:cs="Arial"/>
          <w:i/>
          <w:sz w:val="20"/>
          <w:szCs w:val="20"/>
        </w:rPr>
        <w:t>na</w:t>
      </w:r>
      <w:proofErr w:type="spellEnd"/>
      <w:r w:rsidR="00807896">
        <w:rPr>
          <w:rFonts w:ascii="Arial" w:hAnsi="Arial" w:cs="Arial"/>
          <w:i/>
          <w:sz w:val="20"/>
          <w:szCs w:val="20"/>
        </w:rPr>
        <w:t xml:space="preserve"> </w:t>
      </w:r>
      <w:proofErr w:type="spellStart"/>
      <w:r w:rsidR="00807896">
        <w:rPr>
          <w:rFonts w:ascii="Arial" w:hAnsi="Arial" w:cs="Arial"/>
          <w:i/>
          <w:sz w:val="20"/>
          <w:szCs w:val="20"/>
        </w:rPr>
        <w:t>srpskom</w:t>
      </w:r>
      <w:proofErr w:type="spellEnd"/>
      <w:r w:rsidR="00807896">
        <w:rPr>
          <w:rFonts w:ascii="Arial" w:hAnsi="Arial" w:cs="Arial"/>
          <w:i/>
          <w:sz w:val="20"/>
          <w:szCs w:val="20"/>
        </w:rPr>
        <w:t xml:space="preserve"> </w:t>
      </w:r>
      <w:proofErr w:type="spellStart"/>
      <w:r w:rsidR="00807896">
        <w:rPr>
          <w:rFonts w:ascii="Arial" w:hAnsi="Arial" w:cs="Arial"/>
          <w:i/>
          <w:sz w:val="20"/>
          <w:szCs w:val="20"/>
        </w:rPr>
        <w:t>jeziku</w:t>
      </w:r>
      <w:proofErr w:type="spellEnd"/>
      <w:r w:rsidR="00807896">
        <w:rPr>
          <w:rFonts w:ascii="Arial" w:hAnsi="Arial" w:cs="Arial"/>
          <w:i/>
          <w:sz w:val="20"/>
          <w:szCs w:val="20"/>
        </w:rPr>
        <w:t>.</w:t>
      </w:r>
      <w:r w:rsidR="009D459F">
        <w:rPr>
          <w:rFonts w:ascii="Arial" w:hAnsi="Arial" w:cs="Arial"/>
          <w:i/>
          <w:sz w:val="20"/>
          <w:szCs w:val="20"/>
        </w:rPr>
        <w:t xml:space="preserve"> </w:t>
      </w:r>
      <w:proofErr w:type="spellStart"/>
      <w:r w:rsidR="00807896">
        <w:rPr>
          <w:rFonts w:ascii="Arial" w:hAnsi="Arial" w:cs="Arial"/>
          <w:i/>
          <w:sz w:val="20"/>
          <w:szCs w:val="20"/>
        </w:rPr>
        <w:t>Apstrakt</w:t>
      </w:r>
      <w:proofErr w:type="spellEnd"/>
      <w:r w:rsidR="00807896" w:rsidRPr="0060711E">
        <w:rPr>
          <w:rFonts w:ascii="Arial" w:hAnsi="Arial" w:cs="Arial"/>
          <w:i/>
          <w:sz w:val="20"/>
          <w:szCs w:val="20"/>
        </w:rPr>
        <w:t xml:space="preserve"> </w:t>
      </w:r>
      <w:proofErr w:type="spellStart"/>
      <w:r w:rsidR="00807896" w:rsidRPr="0060711E">
        <w:rPr>
          <w:rFonts w:ascii="Arial" w:hAnsi="Arial" w:cs="Arial"/>
          <w:i/>
          <w:sz w:val="20"/>
          <w:szCs w:val="20"/>
        </w:rPr>
        <w:t>predstavlja</w:t>
      </w:r>
      <w:proofErr w:type="spellEnd"/>
      <w:r w:rsidR="00807896" w:rsidRPr="0060711E">
        <w:rPr>
          <w:rFonts w:ascii="Arial" w:hAnsi="Arial" w:cs="Arial"/>
          <w:i/>
          <w:sz w:val="20"/>
          <w:szCs w:val="20"/>
        </w:rPr>
        <w:t xml:space="preserve"> </w:t>
      </w:r>
      <w:proofErr w:type="spellStart"/>
      <w:r w:rsidR="00807896" w:rsidRPr="0060711E">
        <w:rPr>
          <w:rFonts w:ascii="Arial" w:hAnsi="Arial" w:cs="Arial"/>
          <w:i/>
          <w:sz w:val="20"/>
          <w:szCs w:val="20"/>
        </w:rPr>
        <w:t>pregle</w:t>
      </w:r>
      <w:r w:rsidR="00807896">
        <w:rPr>
          <w:rFonts w:ascii="Arial" w:hAnsi="Arial" w:cs="Arial"/>
          <w:i/>
          <w:sz w:val="20"/>
          <w:szCs w:val="20"/>
        </w:rPr>
        <w:t>d</w:t>
      </w:r>
      <w:proofErr w:type="spellEnd"/>
      <w:r w:rsidR="00807896">
        <w:rPr>
          <w:rFonts w:ascii="Arial" w:hAnsi="Arial" w:cs="Arial"/>
          <w:i/>
          <w:sz w:val="20"/>
          <w:szCs w:val="20"/>
        </w:rPr>
        <w:t xml:space="preserve"> </w:t>
      </w:r>
      <w:proofErr w:type="spellStart"/>
      <w:r w:rsidR="00807896">
        <w:rPr>
          <w:rFonts w:ascii="Arial" w:hAnsi="Arial" w:cs="Arial"/>
          <w:i/>
          <w:sz w:val="20"/>
          <w:szCs w:val="20"/>
        </w:rPr>
        <w:t>rada</w:t>
      </w:r>
      <w:proofErr w:type="spellEnd"/>
      <w:r w:rsidR="00807896">
        <w:rPr>
          <w:rFonts w:ascii="Arial" w:hAnsi="Arial" w:cs="Arial"/>
          <w:i/>
          <w:sz w:val="20"/>
          <w:szCs w:val="20"/>
        </w:rPr>
        <w:t xml:space="preserve"> u </w:t>
      </w:r>
      <w:proofErr w:type="spellStart"/>
      <w:r w:rsidR="00807896">
        <w:rPr>
          <w:rFonts w:ascii="Arial" w:hAnsi="Arial" w:cs="Arial"/>
          <w:i/>
          <w:sz w:val="20"/>
          <w:szCs w:val="20"/>
        </w:rPr>
        <w:t>maksimalnoj</w:t>
      </w:r>
      <w:proofErr w:type="spellEnd"/>
      <w:r w:rsidR="00807896">
        <w:rPr>
          <w:rFonts w:ascii="Arial" w:hAnsi="Arial" w:cs="Arial"/>
          <w:i/>
          <w:sz w:val="20"/>
          <w:szCs w:val="20"/>
        </w:rPr>
        <w:t xml:space="preserve"> </w:t>
      </w:r>
      <w:proofErr w:type="spellStart"/>
      <w:r w:rsidR="00807896">
        <w:rPr>
          <w:rFonts w:ascii="Arial" w:hAnsi="Arial" w:cs="Arial"/>
          <w:i/>
          <w:sz w:val="20"/>
          <w:szCs w:val="20"/>
        </w:rPr>
        <w:t>dužini</w:t>
      </w:r>
      <w:proofErr w:type="spellEnd"/>
      <w:r w:rsidR="00807896">
        <w:rPr>
          <w:rFonts w:ascii="Arial" w:hAnsi="Arial" w:cs="Arial"/>
          <w:i/>
          <w:sz w:val="20"/>
          <w:szCs w:val="20"/>
        </w:rPr>
        <w:t xml:space="preserve"> do 2</w:t>
      </w:r>
      <w:r w:rsidR="00807896" w:rsidRPr="0060711E">
        <w:rPr>
          <w:rFonts w:ascii="Arial" w:hAnsi="Arial" w:cs="Arial"/>
          <w:i/>
          <w:sz w:val="20"/>
          <w:szCs w:val="20"/>
        </w:rPr>
        <w:t xml:space="preserve">00 </w:t>
      </w:r>
      <w:proofErr w:type="spellStart"/>
      <w:r w:rsidR="00807896" w:rsidRPr="0060711E">
        <w:rPr>
          <w:rFonts w:ascii="Arial" w:hAnsi="Arial" w:cs="Arial"/>
          <w:i/>
          <w:sz w:val="20"/>
          <w:szCs w:val="20"/>
        </w:rPr>
        <w:t>reči</w:t>
      </w:r>
      <w:proofErr w:type="spellEnd"/>
      <w:r w:rsidR="00807896" w:rsidRPr="0060711E">
        <w:rPr>
          <w:rFonts w:ascii="Arial" w:hAnsi="Arial" w:cs="Arial"/>
          <w:i/>
          <w:sz w:val="20"/>
          <w:szCs w:val="20"/>
        </w:rPr>
        <w:t xml:space="preserve">, </w:t>
      </w:r>
      <w:r w:rsidR="00807896">
        <w:rPr>
          <w:rFonts w:ascii="Arial" w:hAnsi="Arial" w:cs="Arial"/>
          <w:i/>
          <w:sz w:val="20"/>
          <w:szCs w:val="20"/>
        </w:rPr>
        <w:t xml:space="preserve">u </w:t>
      </w:r>
      <w:proofErr w:type="spellStart"/>
      <w:r w:rsidR="00807896">
        <w:rPr>
          <w:rFonts w:ascii="Arial" w:hAnsi="Arial" w:cs="Arial"/>
          <w:i/>
          <w:sz w:val="20"/>
          <w:szCs w:val="20"/>
        </w:rPr>
        <w:t>kome</w:t>
      </w:r>
      <w:proofErr w:type="spellEnd"/>
      <w:r w:rsidR="00807896">
        <w:rPr>
          <w:rFonts w:ascii="Arial" w:hAnsi="Arial" w:cs="Arial"/>
          <w:i/>
          <w:sz w:val="20"/>
          <w:szCs w:val="20"/>
        </w:rPr>
        <w:t xml:space="preserve"> </w:t>
      </w:r>
      <w:proofErr w:type="spellStart"/>
      <w:r w:rsidR="00807896">
        <w:rPr>
          <w:rFonts w:ascii="Arial" w:hAnsi="Arial" w:cs="Arial"/>
          <w:i/>
          <w:sz w:val="20"/>
          <w:szCs w:val="20"/>
        </w:rPr>
        <w:t>treba</w:t>
      </w:r>
      <w:proofErr w:type="spellEnd"/>
      <w:r w:rsidR="00807896">
        <w:rPr>
          <w:rFonts w:ascii="Arial" w:hAnsi="Arial" w:cs="Arial"/>
          <w:i/>
          <w:sz w:val="20"/>
          <w:szCs w:val="20"/>
        </w:rPr>
        <w:t xml:space="preserve"> da </w:t>
      </w:r>
      <w:proofErr w:type="spellStart"/>
      <w:r w:rsidR="00807896">
        <w:rPr>
          <w:rFonts w:ascii="Arial" w:hAnsi="Arial" w:cs="Arial"/>
          <w:i/>
          <w:sz w:val="20"/>
          <w:szCs w:val="20"/>
        </w:rPr>
        <w:t>budu</w:t>
      </w:r>
      <w:proofErr w:type="spellEnd"/>
      <w:r w:rsidR="00807896">
        <w:rPr>
          <w:rFonts w:ascii="Arial" w:hAnsi="Arial" w:cs="Arial"/>
          <w:i/>
          <w:sz w:val="20"/>
          <w:szCs w:val="20"/>
        </w:rPr>
        <w:t xml:space="preserve"> </w:t>
      </w:r>
      <w:proofErr w:type="spellStart"/>
      <w:r w:rsidR="00807896">
        <w:rPr>
          <w:rFonts w:ascii="Arial" w:hAnsi="Arial" w:cs="Arial"/>
          <w:i/>
          <w:sz w:val="20"/>
          <w:szCs w:val="20"/>
        </w:rPr>
        <w:t>obuhvaćeni</w:t>
      </w:r>
      <w:proofErr w:type="spellEnd"/>
      <w:r w:rsidR="00807896">
        <w:rPr>
          <w:rFonts w:ascii="Arial" w:hAnsi="Arial" w:cs="Arial"/>
          <w:i/>
          <w:sz w:val="20"/>
          <w:szCs w:val="20"/>
        </w:rPr>
        <w:t xml:space="preserve"> </w:t>
      </w:r>
      <w:proofErr w:type="spellStart"/>
      <w:r w:rsidR="00807896">
        <w:rPr>
          <w:rFonts w:ascii="Arial" w:hAnsi="Arial" w:cs="Arial"/>
          <w:i/>
          <w:sz w:val="20"/>
          <w:szCs w:val="20"/>
        </w:rPr>
        <w:t>cilj</w:t>
      </w:r>
      <w:proofErr w:type="spellEnd"/>
      <w:r w:rsidR="00807896">
        <w:rPr>
          <w:rFonts w:ascii="Arial" w:hAnsi="Arial" w:cs="Arial"/>
          <w:i/>
          <w:sz w:val="20"/>
          <w:szCs w:val="20"/>
        </w:rPr>
        <w:t xml:space="preserve"> </w:t>
      </w:r>
      <w:proofErr w:type="spellStart"/>
      <w:r w:rsidR="00807896">
        <w:rPr>
          <w:rFonts w:ascii="Arial" w:hAnsi="Arial" w:cs="Arial"/>
          <w:i/>
          <w:sz w:val="20"/>
          <w:szCs w:val="20"/>
        </w:rPr>
        <w:t>rada</w:t>
      </w:r>
      <w:proofErr w:type="spellEnd"/>
      <w:r w:rsidR="00807896">
        <w:rPr>
          <w:rFonts w:ascii="Arial" w:hAnsi="Arial" w:cs="Arial"/>
          <w:i/>
          <w:sz w:val="20"/>
          <w:szCs w:val="20"/>
        </w:rPr>
        <w:t xml:space="preserve">, </w:t>
      </w:r>
      <w:proofErr w:type="spellStart"/>
      <w:r w:rsidR="00807896">
        <w:rPr>
          <w:rFonts w:ascii="Arial" w:hAnsi="Arial" w:cs="Arial"/>
          <w:i/>
          <w:sz w:val="20"/>
          <w:szCs w:val="20"/>
        </w:rPr>
        <w:t>kratak</w:t>
      </w:r>
      <w:proofErr w:type="spellEnd"/>
      <w:r w:rsidR="00807896">
        <w:rPr>
          <w:rFonts w:ascii="Arial" w:hAnsi="Arial" w:cs="Arial"/>
          <w:i/>
          <w:sz w:val="20"/>
          <w:szCs w:val="20"/>
        </w:rPr>
        <w:t xml:space="preserve"> </w:t>
      </w:r>
      <w:proofErr w:type="spellStart"/>
      <w:r w:rsidR="00807896">
        <w:rPr>
          <w:rFonts w:ascii="Arial" w:hAnsi="Arial" w:cs="Arial"/>
          <w:i/>
          <w:sz w:val="20"/>
          <w:szCs w:val="20"/>
        </w:rPr>
        <w:t>opis</w:t>
      </w:r>
      <w:proofErr w:type="spellEnd"/>
      <w:r w:rsidR="00807896">
        <w:rPr>
          <w:rFonts w:ascii="Arial" w:hAnsi="Arial" w:cs="Arial"/>
          <w:i/>
          <w:sz w:val="20"/>
          <w:szCs w:val="20"/>
        </w:rPr>
        <w:t xml:space="preserve"> </w:t>
      </w:r>
      <w:proofErr w:type="spellStart"/>
      <w:r w:rsidR="00807896">
        <w:rPr>
          <w:rFonts w:ascii="Arial" w:hAnsi="Arial" w:cs="Arial"/>
          <w:i/>
          <w:sz w:val="20"/>
          <w:szCs w:val="20"/>
        </w:rPr>
        <w:t>metodologije</w:t>
      </w:r>
      <w:proofErr w:type="spellEnd"/>
      <w:r w:rsidR="00807896">
        <w:rPr>
          <w:rFonts w:ascii="Arial" w:hAnsi="Arial" w:cs="Arial"/>
          <w:i/>
          <w:sz w:val="20"/>
          <w:szCs w:val="20"/>
        </w:rPr>
        <w:t xml:space="preserve"> </w:t>
      </w:r>
      <w:proofErr w:type="spellStart"/>
      <w:r w:rsidR="00807896">
        <w:rPr>
          <w:rFonts w:ascii="Arial" w:hAnsi="Arial" w:cs="Arial"/>
          <w:i/>
          <w:sz w:val="20"/>
          <w:szCs w:val="20"/>
        </w:rPr>
        <w:t>i</w:t>
      </w:r>
      <w:proofErr w:type="spellEnd"/>
      <w:r w:rsidR="00807896">
        <w:rPr>
          <w:rFonts w:ascii="Arial" w:hAnsi="Arial" w:cs="Arial"/>
          <w:i/>
          <w:sz w:val="20"/>
          <w:szCs w:val="20"/>
        </w:rPr>
        <w:t xml:space="preserve"> </w:t>
      </w:r>
      <w:proofErr w:type="spellStart"/>
      <w:r w:rsidR="00807896">
        <w:rPr>
          <w:rFonts w:ascii="Arial" w:hAnsi="Arial" w:cs="Arial"/>
          <w:i/>
          <w:sz w:val="20"/>
          <w:szCs w:val="20"/>
        </w:rPr>
        <w:t>opšti</w:t>
      </w:r>
      <w:proofErr w:type="spellEnd"/>
      <w:r w:rsidR="00807896" w:rsidRPr="0060711E">
        <w:rPr>
          <w:rFonts w:ascii="Arial" w:hAnsi="Arial" w:cs="Arial"/>
          <w:i/>
          <w:sz w:val="20"/>
          <w:szCs w:val="20"/>
        </w:rPr>
        <w:t xml:space="preserve"> </w:t>
      </w:r>
      <w:proofErr w:type="spellStart"/>
      <w:r w:rsidR="00807896">
        <w:rPr>
          <w:rFonts w:ascii="Arial" w:hAnsi="Arial" w:cs="Arial"/>
          <w:i/>
          <w:sz w:val="20"/>
          <w:szCs w:val="20"/>
        </w:rPr>
        <w:t>zaključci</w:t>
      </w:r>
      <w:proofErr w:type="spellEnd"/>
      <w:r w:rsidR="00807896" w:rsidRPr="0060711E">
        <w:rPr>
          <w:rFonts w:ascii="Arial" w:hAnsi="Arial" w:cs="Arial"/>
          <w:i/>
          <w:sz w:val="20"/>
          <w:szCs w:val="20"/>
        </w:rPr>
        <w:t xml:space="preserve"> </w:t>
      </w:r>
      <w:proofErr w:type="spellStart"/>
      <w:r w:rsidR="00807896">
        <w:rPr>
          <w:rFonts w:ascii="Arial" w:hAnsi="Arial" w:cs="Arial"/>
          <w:i/>
          <w:sz w:val="20"/>
          <w:szCs w:val="20"/>
        </w:rPr>
        <w:t>istraživanja</w:t>
      </w:r>
      <w:proofErr w:type="spellEnd"/>
      <w:r w:rsidR="00807896">
        <w:rPr>
          <w:rFonts w:ascii="Arial" w:hAnsi="Arial" w:cs="Arial"/>
          <w:i/>
          <w:sz w:val="20"/>
          <w:szCs w:val="20"/>
        </w:rPr>
        <w:t xml:space="preserve">. </w:t>
      </w:r>
      <w:proofErr w:type="spellStart"/>
      <w:r w:rsidR="00807896" w:rsidRPr="005D5D8C">
        <w:rPr>
          <w:rFonts w:ascii="Arial" w:hAnsi="Arial" w:cs="Arial"/>
          <w:i/>
          <w:sz w:val="20"/>
          <w:szCs w:val="20"/>
        </w:rPr>
        <w:t>Apstrakt</w:t>
      </w:r>
      <w:proofErr w:type="spellEnd"/>
      <w:r w:rsidR="00807896" w:rsidRPr="005D5D8C">
        <w:rPr>
          <w:rFonts w:ascii="Arial" w:hAnsi="Arial" w:cs="Arial"/>
          <w:i/>
          <w:sz w:val="20"/>
          <w:szCs w:val="20"/>
        </w:rPr>
        <w:t xml:space="preserve"> ne </w:t>
      </w:r>
      <w:proofErr w:type="spellStart"/>
      <w:r w:rsidR="00807896" w:rsidRPr="005D5D8C">
        <w:rPr>
          <w:rFonts w:ascii="Arial" w:hAnsi="Arial" w:cs="Arial"/>
          <w:i/>
          <w:sz w:val="20"/>
          <w:szCs w:val="20"/>
        </w:rPr>
        <w:t>može</w:t>
      </w:r>
      <w:proofErr w:type="spellEnd"/>
      <w:r w:rsidR="00807896" w:rsidRPr="005D5D8C">
        <w:rPr>
          <w:rFonts w:ascii="Arial" w:hAnsi="Arial" w:cs="Arial"/>
          <w:i/>
          <w:sz w:val="20"/>
          <w:szCs w:val="20"/>
        </w:rPr>
        <w:t xml:space="preserve"> da </w:t>
      </w:r>
      <w:proofErr w:type="spellStart"/>
      <w:r w:rsidR="00807896" w:rsidRPr="005D5D8C">
        <w:rPr>
          <w:rFonts w:ascii="Arial" w:hAnsi="Arial" w:cs="Arial"/>
          <w:i/>
          <w:sz w:val="20"/>
          <w:szCs w:val="20"/>
        </w:rPr>
        <w:t>sadrži</w:t>
      </w:r>
      <w:proofErr w:type="spellEnd"/>
      <w:r w:rsidR="00807896" w:rsidRPr="005D5D8C">
        <w:rPr>
          <w:rFonts w:ascii="Arial" w:hAnsi="Arial" w:cs="Arial"/>
          <w:i/>
          <w:sz w:val="20"/>
          <w:szCs w:val="20"/>
        </w:rPr>
        <w:t xml:space="preserve"> </w:t>
      </w:r>
      <w:proofErr w:type="spellStart"/>
      <w:r w:rsidR="00807896" w:rsidRPr="005D5D8C">
        <w:rPr>
          <w:rFonts w:ascii="Arial" w:hAnsi="Arial" w:cs="Arial"/>
          <w:i/>
          <w:sz w:val="20"/>
          <w:szCs w:val="20"/>
        </w:rPr>
        <w:t>koncepte</w:t>
      </w:r>
      <w:proofErr w:type="spellEnd"/>
      <w:r w:rsidR="00807896" w:rsidRPr="005D5D8C">
        <w:rPr>
          <w:rFonts w:ascii="Arial" w:hAnsi="Arial" w:cs="Arial"/>
          <w:i/>
          <w:sz w:val="20"/>
          <w:szCs w:val="20"/>
        </w:rPr>
        <w:t xml:space="preserve"> </w:t>
      </w:r>
      <w:proofErr w:type="spellStart"/>
      <w:r w:rsidR="00807896" w:rsidRPr="005D5D8C">
        <w:rPr>
          <w:rFonts w:ascii="Arial" w:hAnsi="Arial" w:cs="Arial"/>
          <w:i/>
          <w:sz w:val="20"/>
          <w:szCs w:val="20"/>
        </w:rPr>
        <w:t>i</w:t>
      </w:r>
      <w:proofErr w:type="spellEnd"/>
      <w:r w:rsidR="00807896" w:rsidRPr="005D5D8C">
        <w:rPr>
          <w:rFonts w:ascii="Arial" w:hAnsi="Arial" w:cs="Arial"/>
          <w:i/>
          <w:sz w:val="20"/>
          <w:szCs w:val="20"/>
        </w:rPr>
        <w:t xml:space="preserve"> </w:t>
      </w:r>
      <w:proofErr w:type="spellStart"/>
      <w:r w:rsidR="00807896" w:rsidRPr="005D5D8C">
        <w:rPr>
          <w:rFonts w:ascii="Arial" w:hAnsi="Arial" w:cs="Arial"/>
          <w:i/>
          <w:sz w:val="20"/>
          <w:szCs w:val="20"/>
        </w:rPr>
        <w:t>zaključke</w:t>
      </w:r>
      <w:proofErr w:type="spellEnd"/>
      <w:r w:rsidR="00807896" w:rsidRPr="005D5D8C">
        <w:rPr>
          <w:rFonts w:ascii="Arial" w:hAnsi="Arial" w:cs="Arial"/>
          <w:i/>
          <w:sz w:val="20"/>
          <w:szCs w:val="20"/>
        </w:rPr>
        <w:t xml:space="preserve"> o </w:t>
      </w:r>
      <w:proofErr w:type="spellStart"/>
      <w:r w:rsidR="00807896" w:rsidRPr="005D5D8C">
        <w:rPr>
          <w:rFonts w:ascii="Arial" w:hAnsi="Arial" w:cs="Arial"/>
          <w:i/>
          <w:sz w:val="20"/>
          <w:szCs w:val="20"/>
        </w:rPr>
        <w:t>kojima</w:t>
      </w:r>
      <w:proofErr w:type="spellEnd"/>
      <w:r w:rsidR="00807896" w:rsidRPr="005D5D8C">
        <w:rPr>
          <w:rFonts w:ascii="Arial" w:hAnsi="Arial" w:cs="Arial"/>
          <w:i/>
          <w:sz w:val="20"/>
          <w:szCs w:val="20"/>
        </w:rPr>
        <w:t xml:space="preserve"> </w:t>
      </w:r>
      <w:proofErr w:type="spellStart"/>
      <w:r w:rsidR="00807896" w:rsidRPr="005D5D8C">
        <w:rPr>
          <w:rFonts w:ascii="Arial" w:hAnsi="Arial" w:cs="Arial"/>
          <w:i/>
          <w:sz w:val="20"/>
          <w:szCs w:val="20"/>
        </w:rPr>
        <w:t>nije</w:t>
      </w:r>
      <w:proofErr w:type="spellEnd"/>
      <w:r w:rsidR="00807896" w:rsidRPr="005D5D8C">
        <w:rPr>
          <w:rFonts w:ascii="Arial" w:hAnsi="Arial" w:cs="Arial"/>
          <w:i/>
          <w:sz w:val="20"/>
          <w:szCs w:val="20"/>
        </w:rPr>
        <w:t xml:space="preserve"> </w:t>
      </w:r>
      <w:proofErr w:type="spellStart"/>
      <w:proofErr w:type="gramStart"/>
      <w:r w:rsidR="00807896" w:rsidRPr="005D5D8C">
        <w:rPr>
          <w:rFonts w:ascii="Arial" w:hAnsi="Arial" w:cs="Arial"/>
          <w:i/>
          <w:sz w:val="20"/>
          <w:szCs w:val="20"/>
        </w:rPr>
        <w:t>pisano</w:t>
      </w:r>
      <w:proofErr w:type="spellEnd"/>
      <w:proofErr w:type="gramEnd"/>
      <w:r w:rsidR="00807896" w:rsidRPr="005D5D8C">
        <w:rPr>
          <w:rFonts w:ascii="Arial" w:hAnsi="Arial" w:cs="Arial"/>
          <w:i/>
          <w:sz w:val="20"/>
          <w:szCs w:val="20"/>
        </w:rPr>
        <w:t xml:space="preserve"> u </w:t>
      </w:r>
      <w:proofErr w:type="spellStart"/>
      <w:r w:rsidR="00807896" w:rsidRPr="005D5D8C">
        <w:rPr>
          <w:rFonts w:ascii="Arial" w:hAnsi="Arial" w:cs="Arial"/>
          <w:i/>
          <w:sz w:val="20"/>
          <w:szCs w:val="20"/>
        </w:rPr>
        <w:t>radu</w:t>
      </w:r>
      <w:proofErr w:type="spellEnd"/>
    </w:p>
    <w:p w:rsidR="00807896" w:rsidRPr="009E77EB" w:rsidRDefault="00807896" w:rsidP="00785D59">
      <w:pPr>
        <w:keepNext/>
        <w:rPr>
          <w:rFonts w:ascii="Arial" w:hAnsi="Arial" w:cs="Arial"/>
          <w:i/>
          <w:sz w:val="20"/>
          <w:szCs w:val="20"/>
        </w:rPr>
      </w:pPr>
      <w:proofErr w:type="spellStart"/>
      <w:r>
        <w:rPr>
          <w:rFonts w:ascii="Arial" w:hAnsi="Arial" w:cs="Arial"/>
          <w:b/>
          <w:i/>
          <w:sz w:val="20"/>
          <w:szCs w:val="20"/>
        </w:rPr>
        <w:t>Ključne</w:t>
      </w:r>
      <w:proofErr w:type="spellEnd"/>
      <w:r>
        <w:rPr>
          <w:rFonts w:ascii="Arial" w:hAnsi="Arial" w:cs="Arial"/>
          <w:b/>
          <w:i/>
          <w:sz w:val="20"/>
          <w:szCs w:val="20"/>
        </w:rPr>
        <w:t xml:space="preserve"> </w:t>
      </w:r>
      <w:proofErr w:type="spellStart"/>
      <w:r>
        <w:rPr>
          <w:rFonts w:ascii="Arial" w:hAnsi="Arial" w:cs="Arial"/>
          <w:b/>
          <w:i/>
          <w:sz w:val="20"/>
          <w:szCs w:val="20"/>
        </w:rPr>
        <w:t>reči</w:t>
      </w:r>
      <w:proofErr w:type="spellEnd"/>
      <w:r w:rsidRPr="009E77EB">
        <w:rPr>
          <w:rFonts w:ascii="Arial" w:hAnsi="Arial" w:cs="Arial"/>
          <w:i/>
          <w:sz w:val="20"/>
          <w:szCs w:val="20"/>
        </w:rPr>
        <w:t xml:space="preserve">: </w:t>
      </w:r>
      <w:proofErr w:type="spellStart"/>
      <w:r w:rsidRPr="005D5D8C">
        <w:rPr>
          <w:rFonts w:ascii="Arial" w:hAnsi="Arial" w:cs="Arial"/>
          <w:i/>
          <w:sz w:val="20"/>
          <w:szCs w:val="20"/>
        </w:rPr>
        <w:t>su</w:t>
      </w:r>
      <w:proofErr w:type="spellEnd"/>
      <w:r w:rsidRPr="005D5D8C">
        <w:rPr>
          <w:rFonts w:ascii="Arial" w:hAnsi="Arial" w:cs="Arial"/>
          <w:i/>
          <w:sz w:val="20"/>
          <w:szCs w:val="20"/>
        </w:rPr>
        <w:t xml:space="preserve"> termini </w:t>
      </w:r>
      <w:proofErr w:type="spellStart"/>
      <w:r w:rsidRPr="005D5D8C">
        <w:rPr>
          <w:rFonts w:ascii="Arial" w:hAnsi="Arial" w:cs="Arial"/>
          <w:i/>
          <w:sz w:val="20"/>
          <w:szCs w:val="20"/>
        </w:rPr>
        <w:t>koji</w:t>
      </w:r>
      <w:proofErr w:type="spellEnd"/>
      <w:r w:rsidRPr="005D5D8C">
        <w:rPr>
          <w:rFonts w:ascii="Arial" w:hAnsi="Arial" w:cs="Arial"/>
          <w:i/>
          <w:sz w:val="20"/>
          <w:szCs w:val="20"/>
        </w:rPr>
        <w:t xml:space="preserve"> </w:t>
      </w:r>
      <w:proofErr w:type="spellStart"/>
      <w:proofErr w:type="gramStart"/>
      <w:r w:rsidRPr="005D5D8C">
        <w:rPr>
          <w:rFonts w:ascii="Arial" w:hAnsi="Arial" w:cs="Arial"/>
          <w:i/>
          <w:sz w:val="20"/>
          <w:szCs w:val="20"/>
        </w:rPr>
        <w:t>na</w:t>
      </w:r>
      <w:proofErr w:type="spellEnd"/>
      <w:proofErr w:type="gramEnd"/>
      <w:r w:rsidRPr="005D5D8C">
        <w:rPr>
          <w:rFonts w:ascii="Arial" w:hAnsi="Arial" w:cs="Arial"/>
          <w:i/>
          <w:sz w:val="20"/>
          <w:szCs w:val="20"/>
        </w:rPr>
        <w:t xml:space="preserve"> </w:t>
      </w:r>
      <w:proofErr w:type="spellStart"/>
      <w:r w:rsidRPr="005D5D8C">
        <w:rPr>
          <w:rFonts w:ascii="Arial" w:hAnsi="Arial" w:cs="Arial"/>
          <w:i/>
          <w:sz w:val="20"/>
          <w:szCs w:val="20"/>
        </w:rPr>
        <w:t>najbolji</w:t>
      </w:r>
      <w:proofErr w:type="spellEnd"/>
      <w:r w:rsidRPr="005D5D8C">
        <w:rPr>
          <w:rFonts w:ascii="Arial" w:hAnsi="Arial" w:cs="Arial"/>
          <w:i/>
          <w:sz w:val="20"/>
          <w:szCs w:val="20"/>
        </w:rPr>
        <w:t xml:space="preserve"> </w:t>
      </w:r>
      <w:proofErr w:type="spellStart"/>
      <w:r w:rsidRPr="005D5D8C">
        <w:rPr>
          <w:rFonts w:ascii="Arial" w:hAnsi="Arial" w:cs="Arial"/>
          <w:i/>
          <w:sz w:val="20"/>
          <w:szCs w:val="20"/>
        </w:rPr>
        <w:t>način</w:t>
      </w:r>
      <w:proofErr w:type="spellEnd"/>
      <w:r w:rsidRPr="005D5D8C">
        <w:rPr>
          <w:rFonts w:ascii="Arial" w:hAnsi="Arial" w:cs="Arial"/>
          <w:i/>
          <w:sz w:val="20"/>
          <w:szCs w:val="20"/>
        </w:rPr>
        <w:t xml:space="preserve"> </w:t>
      </w:r>
      <w:proofErr w:type="spellStart"/>
      <w:r w:rsidRPr="005D5D8C">
        <w:rPr>
          <w:rFonts w:ascii="Arial" w:hAnsi="Arial" w:cs="Arial"/>
          <w:i/>
          <w:sz w:val="20"/>
          <w:szCs w:val="20"/>
        </w:rPr>
        <w:t>opisuju</w:t>
      </w:r>
      <w:proofErr w:type="spellEnd"/>
      <w:r w:rsidRPr="005D5D8C">
        <w:rPr>
          <w:rFonts w:ascii="Arial" w:hAnsi="Arial" w:cs="Arial"/>
          <w:i/>
          <w:sz w:val="20"/>
          <w:szCs w:val="20"/>
        </w:rPr>
        <w:t xml:space="preserve"> </w:t>
      </w:r>
      <w:proofErr w:type="spellStart"/>
      <w:r w:rsidRPr="005D5D8C">
        <w:rPr>
          <w:rFonts w:ascii="Arial" w:hAnsi="Arial" w:cs="Arial"/>
          <w:i/>
          <w:sz w:val="20"/>
          <w:szCs w:val="20"/>
        </w:rPr>
        <w:t>sadržaj</w:t>
      </w:r>
      <w:proofErr w:type="spellEnd"/>
      <w:r w:rsidRPr="005D5D8C">
        <w:rPr>
          <w:rFonts w:ascii="Arial" w:hAnsi="Arial" w:cs="Arial"/>
          <w:i/>
          <w:sz w:val="20"/>
          <w:szCs w:val="20"/>
        </w:rPr>
        <w:t xml:space="preserve"> </w:t>
      </w:r>
      <w:proofErr w:type="spellStart"/>
      <w:r w:rsidRPr="005D5D8C">
        <w:rPr>
          <w:rFonts w:ascii="Arial" w:hAnsi="Arial" w:cs="Arial"/>
          <w:i/>
          <w:sz w:val="20"/>
          <w:szCs w:val="20"/>
        </w:rPr>
        <w:t>rada</w:t>
      </w:r>
      <w:proofErr w:type="spellEnd"/>
      <w:r w:rsidRPr="005D5D8C">
        <w:rPr>
          <w:rFonts w:ascii="Arial" w:hAnsi="Arial" w:cs="Arial"/>
          <w:i/>
          <w:sz w:val="20"/>
          <w:szCs w:val="20"/>
        </w:rPr>
        <w:t xml:space="preserve"> za </w:t>
      </w:r>
      <w:proofErr w:type="spellStart"/>
      <w:r w:rsidRPr="005D5D8C">
        <w:rPr>
          <w:rFonts w:ascii="Arial" w:hAnsi="Arial" w:cs="Arial"/>
          <w:i/>
          <w:sz w:val="20"/>
          <w:szCs w:val="20"/>
        </w:rPr>
        <w:t>potrebe</w:t>
      </w:r>
      <w:proofErr w:type="spellEnd"/>
      <w:r w:rsidRPr="005D5D8C">
        <w:rPr>
          <w:rFonts w:ascii="Arial" w:hAnsi="Arial" w:cs="Arial"/>
          <w:i/>
          <w:sz w:val="20"/>
          <w:szCs w:val="20"/>
        </w:rPr>
        <w:t xml:space="preserve"> </w:t>
      </w:r>
      <w:proofErr w:type="spellStart"/>
      <w:r w:rsidRPr="005D5D8C">
        <w:rPr>
          <w:rFonts w:ascii="Arial" w:hAnsi="Arial" w:cs="Arial"/>
          <w:i/>
          <w:sz w:val="20"/>
          <w:szCs w:val="20"/>
        </w:rPr>
        <w:t>indeksiranja</w:t>
      </w:r>
      <w:proofErr w:type="spellEnd"/>
      <w:r w:rsidRPr="005D5D8C">
        <w:rPr>
          <w:rFonts w:ascii="Arial" w:hAnsi="Arial" w:cs="Arial"/>
          <w:i/>
          <w:sz w:val="20"/>
          <w:szCs w:val="20"/>
        </w:rPr>
        <w:t xml:space="preserve"> </w:t>
      </w:r>
      <w:proofErr w:type="spellStart"/>
      <w:r w:rsidRPr="005D5D8C">
        <w:rPr>
          <w:rFonts w:ascii="Arial" w:hAnsi="Arial" w:cs="Arial"/>
          <w:i/>
          <w:sz w:val="20"/>
          <w:szCs w:val="20"/>
        </w:rPr>
        <w:t>i</w:t>
      </w:r>
      <w:proofErr w:type="spellEnd"/>
      <w:r w:rsidRPr="005D5D8C">
        <w:rPr>
          <w:rFonts w:ascii="Arial" w:hAnsi="Arial" w:cs="Arial"/>
          <w:i/>
          <w:sz w:val="20"/>
          <w:szCs w:val="20"/>
        </w:rPr>
        <w:t xml:space="preserve"> </w:t>
      </w:r>
      <w:proofErr w:type="spellStart"/>
      <w:r w:rsidRPr="005D5D8C">
        <w:rPr>
          <w:rFonts w:ascii="Arial" w:hAnsi="Arial" w:cs="Arial"/>
          <w:i/>
          <w:sz w:val="20"/>
          <w:szCs w:val="20"/>
        </w:rPr>
        <w:t>pretraživanja</w:t>
      </w:r>
      <w:proofErr w:type="spellEnd"/>
      <w:r>
        <w:rPr>
          <w:rFonts w:ascii="Arial" w:hAnsi="Arial" w:cs="Arial"/>
          <w:i/>
          <w:sz w:val="20"/>
          <w:szCs w:val="20"/>
        </w:rPr>
        <w:t xml:space="preserve">. </w:t>
      </w:r>
      <w:proofErr w:type="spellStart"/>
      <w:r>
        <w:rPr>
          <w:rFonts w:ascii="Arial" w:hAnsi="Arial" w:cs="Arial"/>
          <w:i/>
          <w:sz w:val="20"/>
          <w:szCs w:val="20"/>
        </w:rPr>
        <w:t>Navesti</w:t>
      </w:r>
      <w:proofErr w:type="spellEnd"/>
      <w:r>
        <w:rPr>
          <w:rFonts w:ascii="Arial" w:hAnsi="Arial" w:cs="Arial"/>
          <w:i/>
          <w:sz w:val="20"/>
          <w:szCs w:val="20"/>
        </w:rPr>
        <w:t xml:space="preserve"> </w:t>
      </w:r>
      <w:r w:rsidRPr="003E5657">
        <w:rPr>
          <w:rFonts w:ascii="Arial" w:hAnsi="Arial" w:cs="Arial"/>
          <w:i/>
          <w:sz w:val="20"/>
          <w:szCs w:val="20"/>
        </w:rPr>
        <w:t xml:space="preserve">do </w:t>
      </w:r>
      <w:proofErr w:type="spellStart"/>
      <w:r>
        <w:rPr>
          <w:rFonts w:ascii="Arial" w:hAnsi="Arial" w:cs="Arial"/>
          <w:i/>
          <w:sz w:val="20"/>
          <w:szCs w:val="20"/>
        </w:rPr>
        <w:t>sedam</w:t>
      </w:r>
      <w:proofErr w:type="spellEnd"/>
      <w:r>
        <w:rPr>
          <w:rFonts w:ascii="Arial" w:hAnsi="Arial" w:cs="Arial"/>
          <w:i/>
          <w:sz w:val="20"/>
          <w:szCs w:val="20"/>
        </w:rPr>
        <w:t xml:space="preserve"> </w:t>
      </w:r>
      <w:proofErr w:type="spellStart"/>
      <w:r w:rsidRPr="003E5657">
        <w:rPr>
          <w:rFonts w:ascii="Arial" w:hAnsi="Arial" w:cs="Arial"/>
          <w:i/>
          <w:sz w:val="20"/>
          <w:szCs w:val="20"/>
        </w:rPr>
        <w:t>ključnih</w:t>
      </w:r>
      <w:proofErr w:type="spellEnd"/>
      <w:r w:rsidRPr="003E5657">
        <w:rPr>
          <w:rFonts w:ascii="Arial" w:hAnsi="Arial" w:cs="Arial"/>
          <w:i/>
          <w:sz w:val="20"/>
          <w:szCs w:val="20"/>
        </w:rPr>
        <w:t xml:space="preserve"> </w:t>
      </w:r>
      <w:proofErr w:type="spellStart"/>
      <w:r w:rsidRPr="003E5657">
        <w:rPr>
          <w:rFonts w:ascii="Arial" w:hAnsi="Arial" w:cs="Arial"/>
          <w:i/>
          <w:sz w:val="20"/>
          <w:szCs w:val="20"/>
        </w:rPr>
        <w:t>reči</w:t>
      </w:r>
      <w:proofErr w:type="spellEnd"/>
      <w:r>
        <w:rPr>
          <w:rFonts w:ascii="Arial" w:hAnsi="Arial" w:cs="Arial"/>
          <w:i/>
          <w:sz w:val="20"/>
          <w:szCs w:val="20"/>
        </w:rPr>
        <w:t xml:space="preserve">. </w:t>
      </w:r>
    </w:p>
    <w:p w:rsidR="00F808C7" w:rsidRPr="009E77EB" w:rsidRDefault="00281EFA" w:rsidP="009E77EB">
      <w:pPr>
        <w:keepNext/>
        <w:numPr>
          <w:ilvl w:val="0"/>
          <w:numId w:val="20"/>
        </w:numPr>
        <w:spacing w:before="360" w:after="360"/>
        <w:ind w:left="284" w:hanging="284"/>
        <w:jc w:val="center"/>
        <w:rPr>
          <w:rFonts w:ascii="Arial" w:hAnsi="Arial" w:cs="Arial"/>
          <w:b/>
          <w:szCs w:val="24"/>
        </w:rPr>
      </w:pPr>
      <w:r w:rsidRPr="009E77EB">
        <w:rPr>
          <w:rFonts w:ascii="Arial" w:hAnsi="Arial" w:cs="Arial"/>
          <w:b/>
          <w:szCs w:val="24"/>
        </w:rPr>
        <w:t>Introduction</w:t>
      </w:r>
    </w:p>
    <w:bookmarkEnd w:id="0"/>
    <w:bookmarkEnd w:id="1"/>
    <w:bookmarkEnd w:id="2"/>
    <w:bookmarkEnd w:id="3"/>
    <w:p w:rsidR="00EF123D" w:rsidRPr="00EF123D" w:rsidRDefault="00B273AE" w:rsidP="00B273AE">
      <w:pPr>
        <w:spacing w:after="120"/>
        <w:rPr>
          <w:rFonts w:ascii="Arial" w:hAnsi="Arial" w:cs="Arial"/>
          <w:sz w:val="20"/>
          <w:szCs w:val="20"/>
        </w:rPr>
      </w:pPr>
      <w:r w:rsidRPr="00B273AE">
        <w:rPr>
          <w:rFonts w:ascii="Arial" w:hAnsi="Arial" w:cs="Arial"/>
          <w:sz w:val="20"/>
          <w:szCs w:val="20"/>
        </w:rPr>
        <w:t xml:space="preserve">Introduction should provide the overview of previously published work related to the study. In this section the purpose or reason for the research should be </w:t>
      </w:r>
      <w:r w:rsidRPr="00B273AE">
        <w:rPr>
          <w:rFonts w:ascii="Arial" w:hAnsi="Arial" w:cs="Arial"/>
          <w:sz w:val="20"/>
          <w:szCs w:val="20"/>
        </w:rPr>
        <w:lastRenderedPageBreak/>
        <w:t>reported, and its significance, originality, or contribution to new knowledge in the field, should be clearly and concisely stated</w:t>
      </w:r>
      <w:r w:rsidR="00EF123D" w:rsidRPr="00EF123D">
        <w:rPr>
          <w:rFonts w:ascii="Arial" w:hAnsi="Arial" w:cs="Arial"/>
          <w:sz w:val="20"/>
          <w:szCs w:val="20"/>
        </w:rPr>
        <w:t>.</w:t>
      </w:r>
    </w:p>
    <w:p w:rsidR="00324536" w:rsidRPr="009E77EB" w:rsidRDefault="007524C4" w:rsidP="00A93636">
      <w:pPr>
        <w:pStyle w:val="Heading2"/>
      </w:pPr>
      <w:r w:rsidRPr="009E77EB">
        <w:t>2</w:t>
      </w:r>
      <w:r w:rsidR="00F808C7" w:rsidRPr="009E77EB">
        <w:t>.</w:t>
      </w:r>
      <w:r w:rsidR="00F808C7" w:rsidRPr="009E77EB">
        <w:tab/>
      </w:r>
      <w:bookmarkEnd w:id="4"/>
      <w:bookmarkEnd w:id="5"/>
      <w:r w:rsidR="00B273AE">
        <w:t>Heading</w:t>
      </w:r>
    </w:p>
    <w:p w:rsidR="00B273AE" w:rsidRPr="00B273AE" w:rsidRDefault="00B273AE" w:rsidP="00B273AE">
      <w:pPr>
        <w:spacing w:after="120"/>
        <w:rPr>
          <w:rFonts w:ascii="Arial" w:hAnsi="Arial" w:cs="Arial"/>
          <w:sz w:val="20"/>
          <w:szCs w:val="20"/>
        </w:rPr>
      </w:pPr>
      <w:r w:rsidRPr="00B273AE">
        <w:rPr>
          <w:rFonts w:ascii="Arial" w:hAnsi="Arial" w:cs="Arial"/>
          <w:b/>
          <w:sz w:val="20"/>
          <w:szCs w:val="20"/>
        </w:rPr>
        <w:t>Literature review</w:t>
      </w:r>
      <w:r w:rsidR="00785D59">
        <w:rPr>
          <w:rFonts w:ascii="Arial" w:hAnsi="Arial" w:cs="Arial"/>
          <w:sz w:val="20"/>
          <w:szCs w:val="20"/>
        </w:rPr>
        <w:t xml:space="preserve"> </w:t>
      </w:r>
      <w:r w:rsidRPr="00B273AE">
        <w:rPr>
          <w:rFonts w:ascii="Arial" w:hAnsi="Arial" w:cs="Arial"/>
          <w:sz w:val="20"/>
          <w:szCs w:val="20"/>
        </w:rPr>
        <w:t>alternatively may be included as a separate section for better understanding presented research results.</w:t>
      </w:r>
    </w:p>
    <w:p w:rsidR="00B273AE" w:rsidRPr="00B273AE" w:rsidRDefault="00B273AE" w:rsidP="00B273AE">
      <w:pPr>
        <w:spacing w:after="120"/>
        <w:rPr>
          <w:rFonts w:ascii="Arial" w:hAnsi="Arial" w:cs="Arial"/>
          <w:sz w:val="20"/>
          <w:szCs w:val="20"/>
        </w:rPr>
      </w:pPr>
      <w:r w:rsidRPr="00B273AE">
        <w:rPr>
          <w:rFonts w:ascii="Arial" w:hAnsi="Arial" w:cs="Arial"/>
          <w:b/>
          <w:sz w:val="20"/>
          <w:szCs w:val="20"/>
        </w:rPr>
        <w:t>Research methodology</w:t>
      </w:r>
      <w:r w:rsidR="00785D59">
        <w:rPr>
          <w:rFonts w:ascii="Arial" w:hAnsi="Arial" w:cs="Arial"/>
          <w:sz w:val="20"/>
          <w:szCs w:val="20"/>
        </w:rPr>
        <w:t xml:space="preserve"> </w:t>
      </w:r>
      <w:r w:rsidRPr="00B273AE">
        <w:rPr>
          <w:rFonts w:ascii="Arial" w:hAnsi="Arial" w:cs="Arial"/>
          <w:sz w:val="20"/>
          <w:szCs w:val="20"/>
        </w:rPr>
        <w:t>should unambiguously describe the process of collection and processing (including statistical methods) of data used in the research with all necessary information needed for repeated investigation.</w:t>
      </w:r>
    </w:p>
    <w:p w:rsidR="00B273AE" w:rsidRPr="00B273AE" w:rsidRDefault="00B273AE" w:rsidP="00B273AE">
      <w:pPr>
        <w:spacing w:after="120"/>
        <w:rPr>
          <w:rFonts w:ascii="Arial" w:hAnsi="Arial" w:cs="Arial"/>
          <w:sz w:val="20"/>
          <w:szCs w:val="20"/>
        </w:rPr>
      </w:pPr>
      <w:r w:rsidRPr="00B273AE">
        <w:rPr>
          <w:rFonts w:ascii="Arial" w:hAnsi="Arial" w:cs="Arial"/>
          <w:b/>
          <w:sz w:val="20"/>
          <w:szCs w:val="20"/>
        </w:rPr>
        <w:t>Results and discussion</w:t>
      </w:r>
      <w:r w:rsidR="00785D59">
        <w:rPr>
          <w:rFonts w:ascii="Arial" w:hAnsi="Arial" w:cs="Arial"/>
          <w:sz w:val="20"/>
          <w:szCs w:val="20"/>
        </w:rPr>
        <w:t xml:space="preserve"> </w:t>
      </w:r>
      <w:r w:rsidRPr="00B273AE">
        <w:rPr>
          <w:rFonts w:ascii="Arial" w:hAnsi="Arial" w:cs="Arial"/>
          <w:sz w:val="20"/>
          <w:szCs w:val="20"/>
        </w:rPr>
        <w:t>section(s) should contain clear and concise presentation of obtained data and their comparison to other relevant published data. This section can alternatively be divided in two sections. The first, Results needs to provide presentation of obtained results and the second, Discussion in which there needs to be presented analysis of data, comparison and contrast to other published results.</w:t>
      </w:r>
    </w:p>
    <w:p w:rsidR="000E736F" w:rsidRPr="009E77EB" w:rsidRDefault="00B273AE" w:rsidP="00B273AE">
      <w:pPr>
        <w:spacing w:after="120"/>
        <w:rPr>
          <w:rFonts w:ascii="Arial" w:hAnsi="Arial" w:cs="Arial"/>
          <w:sz w:val="20"/>
          <w:szCs w:val="20"/>
        </w:rPr>
      </w:pPr>
      <w:r w:rsidRPr="00B273AE">
        <w:rPr>
          <w:rFonts w:ascii="Arial" w:hAnsi="Arial" w:cs="Arial"/>
          <w:b/>
          <w:sz w:val="20"/>
          <w:szCs w:val="20"/>
        </w:rPr>
        <w:t>Conclusions</w:t>
      </w:r>
      <w:r w:rsidR="00785D59">
        <w:rPr>
          <w:rFonts w:ascii="Arial" w:hAnsi="Arial" w:cs="Arial"/>
          <w:sz w:val="20"/>
          <w:szCs w:val="20"/>
        </w:rPr>
        <w:t xml:space="preserve"> </w:t>
      </w:r>
      <w:r w:rsidRPr="00B273AE">
        <w:rPr>
          <w:rFonts w:ascii="Arial" w:hAnsi="Arial" w:cs="Arial"/>
          <w:sz w:val="20"/>
          <w:szCs w:val="20"/>
        </w:rPr>
        <w:t>section should provide brief summarisation of the main findings of presented research without general comments which are not directly related to presented research</w:t>
      </w:r>
      <w:r>
        <w:rPr>
          <w:rFonts w:ascii="Arial" w:hAnsi="Arial" w:cs="Arial"/>
          <w:sz w:val="20"/>
          <w:szCs w:val="20"/>
        </w:rPr>
        <w:t>.</w:t>
      </w:r>
    </w:p>
    <w:p w:rsidR="000E736F" w:rsidRPr="005C6836" w:rsidRDefault="007524C4" w:rsidP="005C6836">
      <w:pPr>
        <w:keepNext/>
        <w:spacing w:before="240" w:after="240"/>
        <w:ind w:left="426" w:hanging="426"/>
        <w:rPr>
          <w:rFonts w:ascii="Arial" w:hAnsi="Arial" w:cs="Arial"/>
          <w:b/>
          <w:sz w:val="22"/>
        </w:rPr>
      </w:pPr>
      <w:r w:rsidRPr="009E77EB">
        <w:rPr>
          <w:rFonts w:ascii="Arial" w:hAnsi="Arial" w:cs="Arial"/>
          <w:b/>
          <w:sz w:val="22"/>
        </w:rPr>
        <w:t>2</w:t>
      </w:r>
      <w:r w:rsidR="009B25AB" w:rsidRPr="009E77EB">
        <w:rPr>
          <w:rFonts w:ascii="Arial" w:hAnsi="Arial" w:cs="Arial"/>
          <w:b/>
          <w:sz w:val="22"/>
        </w:rPr>
        <w:t>.1.</w:t>
      </w:r>
      <w:r w:rsidR="009B25AB" w:rsidRPr="009E77EB">
        <w:rPr>
          <w:rFonts w:ascii="Arial" w:hAnsi="Arial" w:cs="Arial"/>
          <w:b/>
          <w:sz w:val="22"/>
        </w:rPr>
        <w:tab/>
      </w:r>
      <w:r w:rsidR="00B273AE">
        <w:rPr>
          <w:rFonts w:ascii="Arial" w:hAnsi="Arial" w:cs="Arial"/>
          <w:b/>
          <w:sz w:val="22"/>
        </w:rPr>
        <w:t>Sub-headings</w:t>
      </w:r>
    </w:p>
    <w:p w:rsidR="000E736F" w:rsidRPr="009E77EB" w:rsidRDefault="00B273AE" w:rsidP="00F167A4">
      <w:pPr>
        <w:rPr>
          <w:rStyle w:val="hps"/>
          <w:rFonts w:ascii="Arial" w:hAnsi="Arial" w:cs="Arial"/>
          <w:sz w:val="20"/>
          <w:szCs w:val="20"/>
        </w:rPr>
      </w:pPr>
      <w:r>
        <w:rPr>
          <w:rFonts w:ascii="Arial" w:hAnsi="Arial" w:cs="Arial"/>
          <w:sz w:val="20"/>
          <w:szCs w:val="20"/>
        </w:rPr>
        <w:t>All formulas need to be numbered and inserted by equation tool</w:t>
      </w:r>
      <w:r w:rsidR="005C6836">
        <w:rPr>
          <w:rStyle w:val="hps"/>
          <w:rFonts w:ascii="Arial" w:hAnsi="Arial" w:cs="Arial"/>
          <w:sz w:val="20"/>
          <w:szCs w:val="20"/>
        </w:rPr>
        <w:t>.</w:t>
      </w:r>
    </w:p>
    <w:tbl>
      <w:tblPr>
        <w:tblW w:w="0" w:type="auto"/>
        <w:tblInd w:w="108" w:type="dxa"/>
        <w:tblLook w:val="04A0" w:firstRow="1" w:lastRow="0" w:firstColumn="1" w:lastColumn="0" w:noHBand="0" w:noVBand="1"/>
      </w:tblPr>
      <w:tblGrid>
        <w:gridCol w:w="3790"/>
        <w:gridCol w:w="3156"/>
      </w:tblGrid>
      <w:tr w:rsidR="00324536" w:rsidRPr="005F0E11" w:rsidTr="0088248C">
        <w:tc>
          <w:tcPr>
            <w:tcW w:w="3790" w:type="dxa"/>
          </w:tcPr>
          <w:p w:rsidR="00324536" w:rsidRPr="00616963" w:rsidRDefault="00616963" w:rsidP="005F0E11">
            <w:pPr>
              <w:keepNext/>
              <w:spacing w:before="240" w:after="240"/>
              <w:rPr>
                <w:rStyle w:val="hps"/>
                <w:rFonts w:ascii="Arial" w:hAnsi="Arial" w:cs="Arial"/>
                <w:sz w:val="20"/>
                <w:szCs w:val="20"/>
              </w:rPr>
            </w:pPr>
            <m:oMathPara>
              <m:oMath>
                <m:r>
                  <w:rPr>
                    <w:rFonts w:ascii="Cambria Math" w:hAnsi="Cambria Math" w:cs="Arial"/>
                    <w:szCs w:val="24"/>
                  </w:rPr>
                  <m:t>DaBeg</m:t>
                </m:r>
                <m:r>
                  <w:rPr>
                    <w:rFonts w:ascii="Cambria Math" w:hAnsi="Arial" w:cs="Arial"/>
                    <w:szCs w:val="24"/>
                  </w:rPr>
                  <m:t>=</m:t>
                </m:r>
                <m:d>
                  <m:dPr>
                    <m:ctrlPr>
                      <w:rPr>
                        <w:rFonts w:ascii="Cambria Math" w:hAnsi="Arial" w:cs="Arial"/>
                        <w:i/>
                        <w:szCs w:val="24"/>
                      </w:rPr>
                    </m:ctrlPr>
                  </m:dPr>
                  <m:e>
                    <m:sSub>
                      <m:sSubPr>
                        <m:ctrlPr>
                          <w:rPr>
                            <w:rFonts w:ascii="Cambria Math" w:hAnsi="Arial" w:cs="Arial"/>
                            <w:szCs w:val="24"/>
                          </w:rPr>
                        </m:ctrlPr>
                      </m:sSubPr>
                      <m:e>
                        <m:r>
                          <w:rPr>
                            <w:rFonts w:ascii="Cambria Math" w:eastAsia="Cambria Math" w:hAnsi="Cambria Math" w:cs="Arial"/>
                            <w:szCs w:val="24"/>
                          </w:rPr>
                          <m:t>z</m:t>
                        </m:r>
                      </m:e>
                      <m:sub>
                        <m:r>
                          <w:rPr>
                            <w:rFonts w:ascii="Cambria Math" w:eastAsia="Cambria Math" w:hAnsi="Cambria Math" w:cs="Arial"/>
                            <w:szCs w:val="24"/>
                          </w:rPr>
                          <m:t>tn</m:t>
                        </m:r>
                      </m:sub>
                    </m:sSub>
                    <m:r>
                      <w:rPr>
                        <w:rFonts w:ascii="Cambria Math" w:hAnsi="Cambria Math" w:cs="Arial"/>
                        <w:szCs w:val="24"/>
                      </w:rPr>
                      <m:t>-</m:t>
                    </m:r>
                    <m:sSub>
                      <m:sSubPr>
                        <m:ctrlPr>
                          <w:rPr>
                            <w:rFonts w:ascii="Cambria Math" w:hAnsi="Arial" w:cs="Arial"/>
                            <w:szCs w:val="24"/>
                          </w:rPr>
                        </m:ctrlPr>
                      </m:sSubPr>
                      <m:e>
                        <m:r>
                          <w:rPr>
                            <w:rFonts w:ascii="Cambria Math" w:eastAsia="Cambria Math" w:hAnsi="Cambria Math" w:cs="Arial"/>
                            <w:szCs w:val="24"/>
                          </w:rPr>
                          <m:t>z</m:t>
                        </m:r>
                      </m:e>
                      <m:sub>
                        <m:r>
                          <w:rPr>
                            <w:rFonts w:ascii="Cambria Math" w:eastAsia="Cambria Math" w:hAnsi="Cambria Math" w:cs="Arial"/>
                            <w:szCs w:val="24"/>
                          </w:rPr>
                          <m:t>tn-5</m:t>
                        </m:r>
                      </m:sub>
                    </m:sSub>
                    <m:ctrlPr>
                      <w:rPr>
                        <w:rFonts w:ascii="Cambria Math" w:hAnsi="Arial" w:cs="Arial"/>
                        <w:szCs w:val="24"/>
                      </w:rPr>
                    </m:ctrlPr>
                  </m:e>
                </m:d>
                <m:r>
                  <m:rPr>
                    <m:sty m:val="p"/>
                  </m:rPr>
                  <w:rPr>
                    <w:rFonts w:ascii="Cambria Math" w:hAnsi="Cambria Math" w:cs="Arial"/>
                    <w:szCs w:val="24"/>
                  </w:rPr>
                  <m:t>x</m:t>
                </m:r>
                <m:f>
                  <m:fPr>
                    <m:ctrlPr>
                      <w:rPr>
                        <w:rFonts w:ascii="Cambria Math" w:hAnsi="Arial" w:cs="Arial"/>
                        <w:szCs w:val="24"/>
                      </w:rPr>
                    </m:ctrlPr>
                  </m:fPr>
                  <m:num>
                    <m:sSub>
                      <m:sSubPr>
                        <m:ctrlPr>
                          <w:rPr>
                            <w:rFonts w:ascii="Cambria Math" w:hAnsi="Arial" w:cs="Arial"/>
                            <w:szCs w:val="24"/>
                          </w:rPr>
                        </m:ctrlPr>
                      </m:sSubPr>
                      <m:e>
                        <m:r>
                          <w:rPr>
                            <w:rFonts w:ascii="Cambria Math" w:eastAsia="Cambria Math" w:hAnsi="Cambria Math" w:cs="Arial"/>
                            <w:szCs w:val="24"/>
                          </w:rPr>
                          <m:t>z</m:t>
                        </m:r>
                      </m:e>
                      <m:sub>
                        <m:r>
                          <w:rPr>
                            <w:rFonts w:ascii="Cambria Math" w:eastAsia="Cambria Math" w:hAnsi="Cambria Math" w:cs="Arial"/>
                            <w:szCs w:val="24"/>
                          </w:rPr>
                          <m:t>tn</m:t>
                        </m:r>
                      </m:sub>
                    </m:sSub>
                  </m:num>
                  <m:den>
                    <m:sSub>
                      <m:sSubPr>
                        <m:ctrlPr>
                          <w:rPr>
                            <w:rFonts w:ascii="Cambria Math" w:hAnsi="Arial" w:cs="Arial"/>
                            <w:szCs w:val="24"/>
                          </w:rPr>
                        </m:ctrlPr>
                      </m:sSubPr>
                      <m:e>
                        <m:r>
                          <w:rPr>
                            <w:rFonts w:ascii="Cambria Math" w:eastAsia="Cambria Math" w:hAnsi="Cambria Math" w:cs="Arial"/>
                            <w:szCs w:val="24"/>
                          </w:rPr>
                          <m:t>z</m:t>
                        </m:r>
                      </m:e>
                      <m:sub>
                        <m:r>
                          <w:rPr>
                            <w:rFonts w:ascii="Cambria Math" w:eastAsia="Cambria Math" w:hAnsi="Cambria Math" w:cs="Arial"/>
                            <w:szCs w:val="24"/>
                          </w:rPr>
                          <m:t>tn-5</m:t>
                        </m:r>
                      </m:sub>
                    </m:sSub>
                  </m:den>
                </m:f>
              </m:oMath>
            </m:oMathPara>
          </w:p>
        </w:tc>
        <w:tc>
          <w:tcPr>
            <w:tcW w:w="3156" w:type="dxa"/>
            <w:vAlign w:val="center"/>
          </w:tcPr>
          <w:p w:rsidR="00324536" w:rsidRPr="005F0E11" w:rsidRDefault="00324536" w:rsidP="000E736F">
            <w:pPr>
              <w:keepNext/>
              <w:jc w:val="right"/>
              <w:rPr>
                <w:rStyle w:val="hps"/>
                <w:rFonts w:ascii="Arial" w:hAnsi="Arial" w:cs="Arial"/>
                <w:sz w:val="20"/>
                <w:szCs w:val="20"/>
              </w:rPr>
            </w:pPr>
            <w:r w:rsidRPr="005F0E11">
              <w:rPr>
                <w:rFonts w:ascii="Arial" w:hAnsi="Arial" w:cs="Arial"/>
                <w:sz w:val="20"/>
                <w:szCs w:val="20"/>
              </w:rPr>
              <w:t>(1)</w:t>
            </w:r>
          </w:p>
        </w:tc>
      </w:tr>
    </w:tbl>
    <w:p w:rsidR="000E736F" w:rsidRPr="009E77EB" w:rsidRDefault="00B273AE" w:rsidP="00B273AE">
      <w:pPr>
        <w:rPr>
          <w:rFonts w:ascii="Arial" w:hAnsi="Arial" w:cs="Arial"/>
          <w:sz w:val="20"/>
          <w:szCs w:val="20"/>
        </w:rPr>
      </w:pPr>
      <w:r w:rsidRPr="00B273AE">
        <w:rPr>
          <w:rFonts w:ascii="Arial" w:hAnsi="Arial" w:cs="Arial"/>
          <w:sz w:val="20"/>
          <w:szCs w:val="20"/>
        </w:rPr>
        <w:t>Tables need to be numbered and prepared so that they do not exceed one page.</w:t>
      </w:r>
    </w:p>
    <w:p w:rsidR="00143E2F" w:rsidRPr="009E77EB" w:rsidRDefault="00143E2F" w:rsidP="00CA358E">
      <w:pPr>
        <w:keepNext/>
        <w:autoSpaceDE w:val="0"/>
        <w:autoSpaceDN w:val="0"/>
        <w:adjustRightInd w:val="0"/>
        <w:spacing w:before="240" w:after="120"/>
        <w:jc w:val="center"/>
        <w:rPr>
          <w:rFonts w:ascii="Arial" w:hAnsi="Arial" w:cs="Arial"/>
          <w:i/>
          <w:sz w:val="20"/>
          <w:szCs w:val="20"/>
          <w:lang w:bidi="ar-SA"/>
        </w:rPr>
      </w:pPr>
      <w:proofErr w:type="gramStart"/>
      <w:r w:rsidRPr="009E77EB">
        <w:rPr>
          <w:rFonts w:ascii="Arial" w:hAnsi="Arial" w:cs="Arial"/>
          <w:i/>
          <w:sz w:val="20"/>
          <w:szCs w:val="20"/>
        </w:rPr>
        <w:t>Tab</w:t>
      </w:r>
      <w:r w:rsidR="00211A72" w:rsidRPr="009E77EB">
        <w:rPr>
          <w:rFonts w:ascii="Arial" w:hAnsi="Arial" w:cs="Arial"/>
          <w:i/>
          <w:sz w:val="20"/>
          <w:szCs w:val="20"/>
        </w:rPr>
        <w:t>le</w:t>
      </w:r>
      <w:r w:rsidRPr="009E77EB">
        <w:rPr>
          <w:rFonts w:ascii="Arial" w:hAnsi="Arial" w:cs="Arial"/>
          <w:i/>
          <w:sz w:val="20"/>
          <w:szCs w:val="20"/>
        </w:rPr>
        <w:t xml:space="preserve"> </w:t>
      </w:r>
      <w:r w:rsidR="00780C70" w:rsidRPr="009E77EB">
        <w:rPr>
          <w:rFonts w:ascii="Arial" w:hAnsi="Arial" w:cs="Arial"/>
          <w:i/>
          <w:sz w:val="20"/>
          <w:szCs w:val="20"/>
        </w:rPr>
        <w:t>1</w:t>
      </w:r>
      <w:r w:rsidR="00CA358E">
        <w:rPr>
          <w:rFonts w:ascii="Arial" w:hAnsi="Arial" w:cs="Arial"/>
          <w:i/>
          <w:sz w:val="20"/>
          <w:szCs w:val="20"/>
        </w:rPr>
        <w:t>.</w:t>
      </w:r>
      <w:proofErr w:type="gramEnd"/>
      <w:r w:rsidR="00CA358E">
        <w:rPr>
          <w:rFonts w:ascii="Arial" w:hAnsi="Arial" w:cs="Arial"/>
          <w:i/>
          <w:sz w:val="20"/>
          <w:szCs w:val="20"/>
        </w:rPr>
        <w:t xml:space="preserve"> </w:t>
      </w:r>
      <w:r w:rsidR="00211A72" w:rsidRPr="009E77EB">
        <w:rPr>
          <w:rFonts w:ascii="Arial" w:hAnsi="Arial" w:cs="Arial"/>
          <w:i/>
          <w:sz w:val="20"/>
          <w:szCs w:val="20"/>
        </w:rPr>
        <w:t xml:space="preserve">The structure of </w:t>
      </w:r>
      <w:r w:rsidR="00773364" w:rsidRPr="009E77EB">
        <w:rPr>
          <w:rFonts w:ascii="Arial" w:hAnsi="Arial" w:cs="Arial"/>
          <w:i/>
          <w:sz w:val="20"/>
          <w:szCs w:val="20"/>
        </w:rPr>
        <w:t xml:space="preserve">surveyed </w:t>
      </w:r>
      <w:r w:rsidR="002B2C31" w:rsidRPr="009E77EB">
        <w:rPr>
          <w:rFonts w:ascii="Arial" w:hAnsi="Arial" w:cs="Arial"/>
          <w:i/>
          <w:sz w:val="20"/>
          <w:szCs w:val="20"/>
        </w:rPr>
        <w:t>enterprises</w:t>
      </w:r>
      <w:r w:rsidR="00211A72" w:rsidRPr="009E77EB">
        <w:rPr>
          <w:rFonts w:ascii="Arial" w:hAnsi="Arial" w:cs="Arial"/>
          <w:i/>
          <w:sz w:val="20"/>
          <w:szCs w:val="20"/>
        </w:rPr>
        <w:t xml:space="preserve"> by number of employees</w:t>
      </w: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46"/>
        <w:gridCol w:w="1316"/>
        <w:gridCol w:w="2468"/>
        <w:gridCol w:w="1530"/>
      </w:tblGrid>
      <w:tr w:rsidR="00F645E2" w:rsidRPr="00F96F8A" w:rsidTr="00F96F8A">
        <w:tc>
          <w:tcPr>
            <w:tcW w:w="1346" w:type="dxa"/>
            <w:shd w:val="clear" w:color="auto" w:fill="F2F2F2"/>
            <w:vAlign w:val="center"/>
          </w:tcPr>
          <w:p w:rsidR="00F645E2" w:rsidRPr="00F96F8A" w:rsidRDefault="00211A72" w:rsidP="00211A72">
            <w:pPr>
              <w:keepNext/>
              <w:autoSpaceDE w:val="0"/>
              <w:autoSpaceDN w:val="0"/>
              <w:adjustRightInd w:val="0"/>
              <w:spacing w:before="20" w:after="20"/>
              <w:jc w:val="center"/>
              <w:rPr>
                <w:rFonts w:ascii="Arial" w:hAnsi="Arial" w:cs="Arial"/>
                <w:sz w:val="16"/>
                <w:szCs w:val="16"/>
                <w:lang w:bidi="ar-SA"/>
              </w:rPr>
            </w:pPr>
            <w:r w:rsidRPr="00F96F8A">
              <w:rPr>
                <w:rFonts w:ascii="Arial" w:hAnsi="Arial" w:cs="Arial"/>
                <w:sz w:val="16"/>
                <w:szCs w:val="16"/>
              </w:rPr>
              <w:t>Size</w:t>
            </w:r>
          </w:p>
        </w:tc>
        <w:tc>
          <w:tcPr>
            <w:tcW w:w="1316" w:type="dxa"/>
            <w:shd w:val="clear" w:color="auto" w:fill="F2F2F2"/>
            <w:vAlign w:val="center"/>
          </w:tcPr>
          <w:p w:rsidR="00F645E2" w:rsidRPr="00F96F8A" w:rsidRDefault="00211A72" w:rsidP="00211A72">
            <w:pPr>
              <w:keepNext/>
              <w:autoSpaceDE w:val="0"/>
              <w:autoSpaceDN w:val="0"/>
              <w:adjustRightInd w:val="0"/>
              <w:spacing w:before="20" w:after="20"/>
              <w:ind w:left="-18"/>
              <w:jc w:val="center"/>
              <w:rPr>
                <w:rFonts w:ascii="Arial" w:hAnsi="Arial" w:cs="Arial"/>
                <w:sz w:val="16"/>
                <w:szCs w:val="16"/>
                <w:lang w:bidi="ar-SA"/>
              </w:rPr>
            </w:pPr>
            <w:r w:rsidRPr="00F96F8A">
              <w:rPr>
                <w:rFonts w:ascii="Arial" w:hAnsi="Arial" w:cs="Arial"/>
                <w:sz w:val="16"/>
                <w:szCs w:val="16"/>
              </w:rPr>
              <w:t>Number of employees</w:t>
            </w:r>
          </w:p>
        </w:tc>
        <w:tc>
          <w:tcPr>
            <w:tcW w:w="2468" w:type="dxa"/>
            <w:shd w:val="clear" w:color="auto" w:fill="F2F2F2"/>
            <w:vAlign w:val="center"/>
          </w:tcPr>
          <w:p w:rsidR="00F645E2" w:rsidRPr="00F96F8A" w:rsidRDefault="00211A72" w:rsidP="00AE7941">
            <w:pPr>
              <w:keepNext/>
              <w:autoSpaceDE w:val="0"/>
              <w:autoSpaceDN w:val="0"/>
              <w:adjustRightInd w:val="0"/>
              <w:spacing w:before="20" w:after="20"/>
              <w:jc w:val="center"/>
              <w:rPr>
                <w:rFonts w:ascii="Arial" w:hAnsi="Arial" w:cs="Arial"/>
                <w:sz w:val="16"/>
                <w:szCs w:val="16"/>
                <w:lang w:bidi="ar-SA"/>
              </w:rPr>
            </w:pPr>
            <w:r w:rsidRPr="00F96F8A">
              <w:rPr>
                <w:rFonts w:ascii="Arial" w:hAnsi="Arial" w:cs="Arial"/>
                <w:sz w:val="16"/>
                <w:szCs w:val="16"/>
              </w:rPr>
              <w:t>Number of enterprises (and entrepreneurs) in the sample</w:t>
            </w:r>
            <w:r w:rsidR="0047485D" w:rsidRPr="00F96F8A">
              <w:rPr>
                <w:rFonts w:ascii="Arial" w:hAnsi="Arial" w:cs="Arial"/>
                <w:sz w:val="16"/>
                <w:szCs w:val="16"/>
              </w:rPr>
              <w:t xml:space="preserve"> </w:t>
            </w:r>
          </w:p>
        </w:tc>
        <w:tc>
          <w:tcPr>
            <w:tcW w:w="1530" w:type="dxa"/>
            <w:shd w:val="clear" w:color="auto" w:fill="F2F2F2"/>
            <w:vAlign w:val="center"/>
          </w:tcPr>
          <w:p w:rsidR="00F645E2" w:rsidRPr="00F96F8A" w:rsidRDefault="00211A72" w:rsidP="00AE7941">
            <w:pPr>
              <w:keepNext/>
              <w:autoSpaceDE w:val="0"/>
              <w:autoSpaceDN w:val="0"/>
              <w:adjustRightInd w:val="0"/>
              <w:spacing w:before="20" w:after="20"/>
              <w:jc w:val="center"/>
              <w:rPr>
                <w:rFonts w:ascii="Arial" w:hAnsi="Arial" w:cs="Arial"/>
                <w:sz w:val="16"/>
                <w:szCs w:val="16"/>
                <w:lang w:bidi="ar-SA"/>
              </w:rPr>
            </w:pPr>
            <w:r w:rsidRPr="00F96F8A">
              <w:rPr>
                <w:rFonts w:ascii="Arial" w:hAnsi="Arial" w:cs="Arial"/>
                <w:sz w:val="16"/>
                <w:szCs w:val="16"/>
              </w:rPr>
              <w:t xml:space="preserve">Share of sample </w:t>
            </w:r>
            <w:r w:rsidR="0047485D" w:rsidRPr="00F96F8A">
              <w:rPr>
                <w:rFonts w:ascii="Arial" w:hAnsi="Arial" w:cs="Arial"/>
                <w:sz w:val="16"/>
                <w:szCs w:val="16"/>
              </w:rPr>
              <w:t>(%)</w:t>
            </w:r>
          </w:p>
        </w:tc>
      </w:tr>
      <w:tr w:rsidR="00C40AAE" w:rsidRPr="00F96F8A" w:rsidTr="00F96F8A">
        <w:tc>
          <w:tcPr>
            <w:tcW w:w="1346" w:type="dxa"/>
            <w:shd w:val="clear" w:color="auto" w:fill="auto"/>
            <w:vAlign w:val="center"/>
          </w:tcPr>
          <w:p w:rsidR="00C40AAE" w:rsidRPr="00F96F8A" w:rsidRDefault="00211A72" w:rsidP="00AE7941">
            <w:pPr>
              <w:keepNext/>
              <w:autoSpaceDE w:val="0"/>
              <w:autoSpaceDN w:val="0"/>
              <w:adjustRightInd w:val="0"/>
              <w:spacing w:before="20" w:after="20"/>
              <w:ind w:left="72"/>
              <w:jc w:val="left"/>
              <w:rPr>
                <w:rFonts w:ascii="Arial" w:hAnsi="Arial" w:cs="Arial"/>
                <w:sz w:val="16"/>
                <w:szCs w:val="16"/>
                <w:lang w:bidi="ar-SA"/>
              </w:rPr>
            </w:pPr>
            <w:r w:rsidRPr="00F96F8A">
              <w:rPr>
                <w:rFonts w:ascii="Arial" w:hAnsi="Arial" w:cs="Arial"/>
                <w:sz w:val="16"/>
                <w:szCs w:val="16"/>
                <w:lang w:bidi="ar-SA"/>
              </w:rPr>
              <w:t>Mic</w:t>
            </w:r>
            <w:r w:rsidR="00C40AAE" w:rsidRPr="00F96F8A">
              <w:rPr>
                <w:rFonts w:ascii="Arial" w:hAnsi="Arial" w:cs="Arial"/>
                <w:sz w:val="16"/>
                <w:szCs w:val="16"/>
                <w:lang w:bidi="ar-SA"/>
              </w:rPr>
              <w:t>ro</w:t>
            </w:r>
          </w:p>
        </w:tc>
        <w:tc>
          <w:tcPr>
            <w:tcW w:w="1316" w:type="dxa"/>
            <w:shd w:val="clear" w:color="auto" w:fill="auto"/>
            <w:vAlign w:val="center"/>
          </w:tcPr>
          <w:p w:rsidR="00C40AAE" w:rsidRPr="00F96F8A" w:rsidRDefault="00C40AAE" w:rsidP="00AE7941">
            <w:pPr>
              <w:keepNext/>
              <w:autoSpaceDE w:val="0"/>
              <w:autoSpaceDN w:val="0"/>
              <w:adjustRightInd w:val="0"/>
              <w:spacing w:before="20" w:after="20"/>
              <w:ind w:left="-18"/>
              <w:jc w:val="center"/>
              <w:rPr>
                <w:rFonts w:ascii="Arial" w:hAnsi="Arial" w:cs="Arial"/>
                <w:sz w:val="16"/>
                <w:szCs w:val="16"/>
                <w:lang w:bidi="ar-SA"/>
              </w:rPr>
            </w:pPr>
            <w:r w:rsidRPr="00F96F8A">
              <w:rPr>
                <w:rFonts w:ascii="Arial" w:hAnsi="Arial" w:cs="Arial"/>
                <w:sz w:val="16"/>
                <w:szCs w:val="16"/>
                <w:lang w:bidi="ar-SA"/>
              </w:rPr>
              <w:t>1 – 10</w:t>
            </w:r>
          </w:p>
        </w:tc>
        <w:tc>
          <w:tcPr>
            <w:tcW w:w="2468" w:type="dxa"/>
            <w:vAlign w:val="center"/>
          </w:tcPr>
          <w:p w:rsidR="00C40AAE" w:rsidRPr="00F96F8A" w:rsidRDefault="00C40AAE" w:rsidP="00AE7941">
            <w:pPr>
              <w:keepNext/>
              <w:autoSpaceDE w:val="0"/>
              <w:autoSpaceDN w:val="0"/>
              <w:adjustRightInd w:val="0"/>
              <w:spacing w:before="20" w:after="20"/>
              <w:jc w:val="center"/>
              <w:rPr>
                <w:rFonts w:ascii="Arial" w:hAnsi="Arial" w:cs="Arial"/>
                <w:sz w:val="16"/>
                <w:szCs w:val="16"/>
                <w:lang w:bidi="ar-SA"/>
              </w:rPr>
            </w:pPr>
            <w:r w:rsidRPr="00F96F8A">
              <w:rPr>
                <w:rFonts w:ascii="Arial" w:hAnsi="Arial" w:cs="Arial"/>
                <w:sz w:val="16"/>
                <w:szCs w:val="16"/>
                <w:lang w:bidi="ar-SA"/>
              </w:rPr>
              <w:t>77</w:t>
            </w:r>
          </w:p>
        </w:tc>
        <w:tc>
          <w:tcPr>
            <w:tcW w:w="1530" w:type="dxa"/>
            <w:vAlign w:val="bottom"/>
          </w:tcPr>
          <w:p w:rsidR="00C40AAE" w:rsidRPr="00F96F8A" w:rsidRDefault="00C40AAE" w:rsidP="00AE7941">
            <w:pPr>
              <w:keepNext/>
              <w:jc w:val="center"/>
              <w:rPr>
                <w:rFonts w:ascii="Arial" w:hAnsi="Arial" w:cs="Arial"/>
                <w:sz w:val="16"/>
                <w:szCs w:val="16"/>
              </w:rPr>
            </w:pPr>
            <w:r w:rsidRPr="00F96F8A">
              <w:rPr>
                <w:rFonts w:ascii="Arial" w:hAnsi="Arial" w:cs="Arial"/>
                <w:sz w:val="16"/>
                <w:szCs w:val="16"/>
              </w:rPr>
              <w:t>53,5</w:t>
            </w:r>
          </w:p>
        </w:tc>
      </w:tr>
      <w:tr w:rsidR="00C40AAE" w:rsidRPr="00F96F8A" w:rsidTr="00F96F8A">
        <w:tc>
          <w:tcPr>
            <w:tcW w:w="1346" w:type="dxa"/>
            <w:shd w:val="clear" w:color="auto" w:fill="auto"/>
            <w:vAlign w:val="center"/>
          </w:tcPr>
          <w:p w:rsidR="00C40AAE" w:rsidRPr="00F96F8A" w:rsidRDefault="00211A72" w:rsidP="00211A72">
            <w:pPr>
              <w:keepNext/>
              <w:autoSpaceDE w:val="0"/>
              <w:autoSpaceDN w:val="0"/>
              <w:adjustRightInd w:val="0"/>
              <w:spacing w:before="20" w:after="20"/>
              <w:ind w:left="72"/>
              <w:jc w:val="left"/>
              <w:rPr>
                <w:rFonts w:ascii="Arial" w:hAnsi="Arial" w:cs="Arial"/>
                <w:sz w:val="16"/>
                <w:szCs w:val="16"/>
                <w:lang w:bidi="ar-SA"/>
              </w:rPr>
            </w:pPr>
            <w:r w:rsidRPr="00F96F8A">
              <w:rPr>
                <w:rFonts w:ascii="Arial" w:hAnsi="Arial" w:cs="Arial"/>
                <w:sz w:val="16"/>
                <w:szCs w:val="16"/>
                <w:lang w:bidi="ar-SA"/>
              </w:rPr>
              <w:t>Small</w:t>
            </w:r>
          </w:p>
        </w:tc>
        <w:tc>
          <w:tcPr>
            <w:tcW w:w="1316" w:type="dxa"/>
            <w:shd w:val="clear" w:color="auto" w:fill="auto"/>
            <w:vAlign w:val="center"/>
          </w:tcPr>
          <w:p w:rsidR="00C40AAE" w:rsidRPr="00F96F8A" w:rsidRDefault="00C40AAE" w:rsidP="00AE7941">
            <w:pPr>
              <w:keepNext/>
              <w:autoSpaceDE w:val="0"/>
              <w:autoSpaceDN w:val="0"/>
              <w:adjustRightInd w:val="0"/>
              <w:spacing w:before="20" w:after="20"/>
              <w:ind w:left="-18"/>
              <w:jc w:val="center"/>
              <w:rPr>
                <w:rFonts w:ascii="Arial" w:hAnsi="Arial" w:cs="Arial"/>
                <w:sz w:val="16"/>
                <w:szCs w:val="16"/>
                <w:lang w:bidi="ar-SA"/>
              </w:rPr>
            </w:pPr>
            <w:r w:rsidRPr="00F96F8A">
              <w:rPr>
                <w:rFonts w:ascii="Arial" w:hAnsi="Arial" w:cs="Arial"/>
                <w:sz w:val="16"/>
                <w:szCs w:val="16"/>
                <w:lang w:bidi="ar-SA"/>
              </w:rPr>
              <w:t>11 – 49</w:t>
            </w:r>
          </w:p>
        </w:tc>
        <w:tc>
          <w:tcPr>
            <w:tcW w:w="2468" w:type="dxa"/>
            <w:vAlign w:val="center"/>
          </w:tcPr>
          <w:p w:rsidR="00C40AAE" w:rsidRPr="00F96F8A" w:rsidRDefault="00C40AAE" w:rsidP="00AE7941">
            <w:pPr>
              <w:keepNext/>
              <w:autoSpaceDE w:val="0"/>
              <w:autoSpaceDN w:val="0"/>
              <w:adjustRightInd w:val="0"/>
              <w:spacing w:before="20" w:after="20"/>
              <w:jc w:val="center"/>
              <w:rPr>
                <w:rFonts w:ascii="Arial" w:hAnsi="Arial" w:cs="Arial"/>
                <w:sz w:val="16"/>
                <w:szCs w:val="16"/>
                <w:lang w:bidi="ar-SA"/>
              </w:rPr>
            </w:pPr>
            <w:r w:rsidRPr="00F96F8A">
              <w:rPr>
                <w:rFonts w:ascii="Arial" w:hAnsi="Arial" w:cs="Arial"/>
                <w:sz w:val="16"/>
                <w:szCs w:val="16"/>
                <w:lang w:bidi="ar-SA"/>
              </w:rPr>
              <w:t>46</w:t>
            </w:r>
          </w:p>
        </w:tc>
        <w:tc>
          <w:tcPr>
            <w:tcW w:w="1530" w:type="dxa"/>
            <w:vAlign w:val="bottom"/>
          </w:tcPr>
          <w:p w:rsidR="00C40AAE" w:rsidRPr="00F96F8A" w:rsidRDefault="00C40AAE" w:rsidP="00AE7941">
            <w:pPr>
              <w:keepNext/>
              <w:jc w:val="center"/>
              <w:rPr>
                <w:rFonts w:ascii="Arial" w:hAnsi="Arial" w:cs="Arial"/>
                <w:sz w:val="16"/>
                <w:szCs w:val="16"/>
              </w:rPr>
            </w:pPr>
            <w:r w:rsidRPr="00F96F8A">
              <w:rPr>
                <w:rFonts w:ascii="Arial" w:hAnsi="Arial" w:cs="Arial"/>
                <w:sz w:val="16"/>
                <w:szCs w:val="16"/>
              </w:rPr>
              <w:t>31,9</w:t>
            </w:r>
          </w:p>
        </w:tc>
      </w:tr>
      <w:tr w:rsidR="00C40AAE" w:rsidRPr="00F96F8A" w:rsidTr="00F96F8A">
        <w:tc>
          <w:tcPr>
            <w:tcW w:w="1346" w:type="dxa"/>
            <w:shd w:val="clear" w:color="auto" w:fill="auto"/>
            <w:vAlign w:val="center"/>
          </w:tcPr>
          <w:p w:rsidR="00C40AAE" w:rsidRPr="00F96F8A" w:rsidRDefault="00211A72" w:rsidP="00211A72">
            <w:pPr>
              <w:keepNext/>
              <w:autoSpaceDE w:val="0"/>
              <w:autoSpaceDN w:val="0"/>
              <w:adjustRightInd w:val="0"/>
              <w:spacing w:before="20" w:after="20"/>
              <w:ind w:left="72"/>
              <w:jc w:val="left"/>
              <w:rPr>
                <w:rFonts w:ascii="Arial" w:hAnsi="Arial" w:cs="Arial"/>
                <w:sz w:val="16"/>
                <w:szCs w:val="16"/>
                <w:lang w:bidi="ar-SA"/>
              </w:rPr>
            </w:pPr>
            <w:r w:rsidRPr="00F96F8A">
              <w:rPr>
                <w:rFonts w:ascii="Arial" w:hAnsi="Arial" w:cs="Arial"/>
                <w:sz w:val="16"/>
                <w:szCs w:val="16"/>
                <w:lang w:bidi="ar-SA"/>
              </w:rPr>
              <w:t>Medium</w:t>
            </w:r>
            <w:r w:rsidR="00C40AAE" w:rsidRPr="00F96F8A">
              <w:rPr>
                <w:rFonts w:ascii="Arial" w:hAnsi="Arial" w:cs="Arial"/>
                <w:sz w:val="16"/>
                <w:szCs w:val="16"/>
                <w:lang w:bidi="ar-SA"/>
              </w:rPr>
              <w:t>*</w:t>
            </w:r>
          </w:p>
        </w:tc>
        <w:tc>
          <w:tcPr>
            <w:tcW w:w="1316" w:type="dxa"/>
            <w:shd w:val="clear" w:color="auto" w:fill="auto"/>
            <w:vAlign w:val="center"/>
          </w:tcPr>
          <w:p w:rsidR="00C40AAE" w:rsidRPr="00F96F8A" w:rsidRDefault="00C40AAE" w:rsidP="00AE7941">
            <w:pPr>
              <w:keepNext/>
              <w:autoSpaceDE w:val="0"/>
              <w:autoSpaceDN w:val="0"/>
              <w:adjustRightInd w:val="0"/>
              <w:spacing w:before="20" w:after="20"/>
              <w:ind w:left="-18"/>
              <w:jc w:val="center"/>
              <w:rPr>
                <w:rFonts w:ascii="Arial" w:hAnsi="Arial" w:cs="Arial"/>
                <w:sz w:val="16"/>
                <w:szCs w:val="16"/>
                <w:lang w:bidi="ar-SA"/>
              </w:rPr>
            </w:pPr>
            <w:r w:rsidRPr="00F96F8A">
              <w:rPr>
                <w:rFonts w:ascii="Arial" w:hAnsi="Arial" w:cs="Arial"/>
                <w:sz w:val="16"/>
                <w:szCs w:val="16"/>
                <w:lang w:bidi="ar-SA"/>
              </w:rPr>
              <w:t>50 - 150</w:t>
            </w:r>
          </w:p>
        </w:tc>
        <w:tc>
          <w:tcPr>
            <w:tcW w:w="2468" w:type="dxa"/>
            <w:vAlign w:val="center"/>
          </w:tcPr>
          <w:p w:rsidR="00C40AAE" w:rsidRPr="00F96F8A" w:rsidRDefault="00C40AAE" w:rsidP="00AE7941">
            <w:pPr>
              <w:keepNext/>
              <w:autoSpaceDE w:val="0"/>
              <w:autoSpaceDN w:val="0"/>
              <w:adjustRightInd w:val="0"/>
              <w:spacing w:before="20" w:after="20"/>
              <w:jc w:val="center"/>
              <w:rPr>
                <w:rFonts w:ascii="Arial" w:hAnsi="Arial" w:cs="Arial"/>
                <w:sz w:val="16"/>
                <w:szCs w:val="16"/>
                <w:lang w:bidi="ar-SA"/>
              </w:rPr>
            </w:pPr>
            <w:r w:rsidRPr="00F96F8A">
              <w:rPr>
                <w:rFonts w:ascii="Arial" w:hAnsi="Arial" w:cs="Arial"/>
                <w:sz w:val="16"/>
                <w:szCs w:val="16"/>
                <w:lang w:bidi="ar-SA"/>
              </w:rPr>
              <w:t>21</w:t>
            </w:r>
          </w:p>
        </w:tc>
        <w:tc>
          <w:tcPr>
            <w:tcW w:w="1530" w:type="dxa"/>
            <w:vAlign w:val="bottom"/>
          </w:tcPr>
          <w:p w:rsidR="00C40AAE" w:rsidRPr="00F96F8A" w:rsidRDefault="00C40AAE" w:rsidP="00AE7941">
            <w:pPr>
              <w:keepNext/>
              <w:jc w:val="center"/>
              <w:rPr>
                <w:rFonts w:ascii="Arial" w:hAnsi="Arial" w:cs="Arial"/>
                <w:sz w:val="16"/>
                <w:szCs w:val="16"/>
              </w:rPr>
            </w:pPr>
            <w:r w:rsidRPr="00F96F8A">
              <w:rPr>
                <w:rFonts w:ascii="Arial" w:hAnsi="Arial" w:cs="Arial"/>
                <w:sz w:val="16"/>
                <w:szCs w:val="16"/>
              </w:rPr>
              <w:t>14,6</w:t>
            </w:r>
          </w:p>
        </w:tc>
      </w:tr>
      <w:tr w:rsidR="00F645E2" w:rsidRPr="00F96F8A" w:rsidTr="00F96F8A">
        <w:tc>
          <w:tcPr>
            <w:tcW w:w="2662" w:type="dxa"/>
            <w:gridSpan w:val="2"/>
            <w:shd w:val="clear" w:color="auto" w:fill="auto"/>
            <w:vAlign w:val="center"/>
          </w:tcPr>
          <w:p w:rsidR="00F645E2" w:rsidRPr="00F96F8A" w:rsidRDefault="00211A72" w:rsidP="00211A72">
            <w:pPr>
              <w:keepNext/>
              <w:autoSpaceDE w:val="0"/>
              <w:autoSpaceDN w:val="0"/>
              <w:adjustRightInd w:val="0"/>
              <w:spacing w:before="20" w:after="20"/>
              <w:ind w:left="-18"/>
              <w:jc w:val="center"/>
              <w:rPr>
                <w:rFonts w:ascii="Arial" w:hAnsi="Arial" w:cs="Arial"/>
                <w:sz w:val="16"/>
                <w:szCs w:val="16"/>
                <w:lang w:bidi="ar-SA"/>
              </w:rPr>
            </w:pPr>
            <w:r w:rsidRPr="00F96F8A">
              <w:rPr>
                <w:rFonts w:ascii="Arial" w:hAnsi="Arial" w:cs="Arial"/>
                <w:sz w:val="16"/>
                <w:szCs w:val="16"/>
                <w:lang w:bidi="ar-SA"/>
              </w:rPr>
              <w:t>Total</w:t>
            </w:r>
            <w:r w:rsidR="00F645E2" w:rsidRPr="00F96F8A">
              <w:rPr>
                <w:rFonts w:ascii="Arial" w:hAnsi="Arial" w:cs="Arial"/>
                <w:sz w:val="16"/>
                <w:szCs w:val="16"/>
                <w:lang w:bidi="ar-SA"/>
              </w:rPr>
              <w:t>:</w:t>
            </w:r>
          </w:p>
        </w:tc>
        <w:tc>
          <w:tcPr>
            <w:tcW w:w="2468" w:type="dxa"/>
            <w:vAlign w:val="center"/>
          </w:tcPr>
          <w:p w:rsidR="00F645E2" w:rsidRPr="00F96F8A" w:rsidRDefault="00F645E2" w:rsidP="00AE7941">
            <w:pPr>
              <w:keepNext/>
              <w:autoSpaceDE w:val="0"/>
              <w:autoSpaceDN w:val="0"/>
              <w:adjustRightInd w:val="0"/>
              <w:spacing w:before="20" w:after="20"/>
              <w:jc w:val="center"/>
              <w:rPr>
                <w:rFonts w:ascii="Arial" w:hAnsi="Arial" w:cs="Arial"/>
                <w:sz w:val="16"/>
                <w:szCs w:val="16"/>
                <w:lang w:bidi="ar-SA"/>
              </w:rPr>
            </w:pPr>
            <w:r w:rsidRPr="00F96F8A">
              <w:rPr>
                <w:rFonts w:ascii="Arial" w:hAnsi="Arial" w:cs="Arial"/>
                <w:sz w:val="16"/>
                <w:szCs w:val="16"/>
                <w:lang w:bidi="ar-SA"/>
              </w:rPr>
              <w:t>1</w:t>
            </w:r>
            <w:r w:rsidR="00D215C6" w:rsidRPr="00F96F8A">
              <w:rPr>
                <w:rFonts w:ascii="Arial" w:hAnsi="Arial" w:cs="Arial"/>
                <w:sz w:val="16"/>
                <w:szCs w:val="16"/>
                <w:lang w:bidi="ar-SA"/>
              </w:rPr>
              <w:t>44</w:t>
            </w:r>
          </w:p>
        </w:tc>
        <w:tc>
          <w:tcPr>
            <w:tcW w:w="1530" w:type="dxa"/>
            <w:vAlign w:val="center"/>
          </w:tcPr>
          <w:p w:rsidR="00F645E2" w:rsidRPr="00F96F8A" w:rsidRDefault="00F645E2" w:rsidP="00AE7941">
            <w:pPr>
              <w:keepNext/>
              <w:autoSpaceDE w:val="0"/>
              <w:autoSpaceDN w:val="0"/>
              <w:adjustRightInd w:val="0"/>
              <w:spacing w:before="20" w:after="20"/>
              <w:ind w:right="-18"/>
              <w:jc w:val="center"/>
              <w:rPr>
                <w:rFonts w:ascii="Arial" w:hAnsi="Arial" w:cs="Arial"/>
                <w:sz w:val="16"/>
                <w:szCs w:val="16"/>
                <w:lang w:bidi="ar-SA"/>
              </w:rPr>
            </w:pPr>
            <w:r w:rsidRPr="00F96F8A">
              <w:rPr>
                <w:rFonts w:ascii="Arial" w:hAnsi="Arial" w:cs="Arial"/>
                <w:sz w:val="16"/>
                <w:szCs w:val="16"/>
                <w:lang w:bidi="ar-SA"/>
              </w:rPr>
              <w:t>100,0</w:t>
            </w:r>
          </w:p>
        </w:tc>
      </w:tr>
      <w:tr w:rsidR="0088248C" w:rsidRPr="00F96F8A" w:rsidTr="00F96F8A">
        <w:trPr>
          <w:trHeight w:val="348"/>
        </w:trPr>
        <w:tc>
          <w:tcPr>
            <w:tcW w:w="6660" w:type="dxa"/>
            <w:gridSpan w:val="4"/>
            <w:shd w:val="clear" w:color="auto" w:fill="auto"/>
            <w:vAlign w:val="center"/>
          </w:tcPr>
          <w:p w:rsidR="0088248C" w:rsidRPr="00F96F8A" w:rsidRDefault="0088248C" w:rsidP="00BE06C9">
            <w:pPr>
              <w:tabs>
                <w:tab w:val="left" w:pos="6444"/>
              </w:tabs>
              <w:autoSpaceDE w:val="0"/>
              <w:autoSpaceDN w:val="0"/>
              <w:adjustRightInd w:val="0"/>
              <w:spacing w:before="20"/>
              <w:ind w:left="-108"/>
              <w:rPr>
                <w:rFonts w:ascii="Arial" w:hAnsi="Arial" w:cs="Arial"/>
                <w:sz w:val="16"/>
                <w:szCs w:val="16"/>
                <w:lang w:bidi="ar-SA"/>
              </w:rPr>
            </w:pPr>
            <w:r w:rsidRPr="00F96F8A">
              <w:rPr>
                <w:rFonts w:ascii="Arial" w:hAnsi="Arial" w:cs="Arial"/>
                <w:sz w:val="16"/>
                <w:szCs w:val="16"/>
                <w:lang w:bidi="ar-SA"/>
              </w:rPr>
              <w:t>*</w:t>
            </w:r>
            <w:r w:rsidRPr="00F96F8A">
              <w:rPr>
                <w:rFonts w:ascii="Arial" w:hAnsi="Arial" w:cs="Arial"/>
                <w:sz w:val="16"/>
                <w:szCs w:val="16"/>
              </w:rPr>
              <w:t>According to the statutory criteria, medium enterprises employing 50-250 people, but this study has included in this category of companies with 50-150 employees.</w:t>
            </w:r>
          </w:p>
        </w:tc>
      </w:tr>
    </w:tbl>
    <w:p w:rsidR="00BE06C9" w:rsidRPr="0007121B" w:rsidRDefault="007501B3" w:rsidP="007501B3">
      <w:pPr>
        <w:spacing w:before="120" w:after="240"/>
        <w:rPr>
          <w:rFonts w:ascii="Arial" w:hAnsi="Arial" w:cs="Arial"/>
          <w:i/>
          <w:sz w:val="16"/>
          <w:szCs w:val="16"/>
        </w:rPr>
      </w:pPr>
      <w:r>
        <w:rPr>
          <w:rFonts w:ascii="Arial" w:hAnsi="Arial" w:cs="Arial"/>
          <w:i/>
          <w:sz w:val="16"/>
          <w:szCs w:val="16"/>
        </w:rPr>
        <w:t xml:space="preserve">Source: </w:t>
      </w:r>
      <w:r w:rsidR="00B273AE">
        <w:rPr>
          <w:rFonts w:ascii="Arial" w:hAnsi="Arial" w:cs="Arial"/>
          <w:i/>
          <w:sz w:val="16"/>
          <w:szCs w:val="16"/>
        </w:rPr>
        <w:t>insert source</w:t>
      </w:r>
    </w:p>
    <w:p w:rsidR="00B273AE" w:rsidRPr="00B273AE" w:rsidRDefault="00B273AE" w:rsidP="00B273AE">
      <w:pPr>
        <w:rPr>
          <w:rFonts w:ascii="Arial" w:hAnsi="Arial" w:cs="Arial"/>
          <w:sz w:val="20"/>
          <w:szCs w:val="20"/>
        </w:rPr>
      </w:pPr>
      <w:r w:rsidRPr="00B273AE">
        <w:rPr>
          <w:rFonts w:ascii="Arial" w:hAnsi="Arial" w:cs="Arial"/>
          <w:sz w:val="20"/>
          <w:szCs w:val="20"/>
        </w:rPr>
        <w:lastRenderedPageBreak/>
        <w:t>Figures are to be numbered and prepared so that they are ready for both color (PDF) and print issue.</w:t>
      </w:r>
    </w:p>
    <w:p w:rsidR="0070358C" w:rsidRPr="009E77EB" w:rsidRDefault="0070358C" w:rsidP="00CA358E">
      <w:pPr>
        <w:keepNext/>
        <w:spacing w:before="240" w:after="120"/>
        <w:jc w:val="center"/>
        <w:rPr>
          <w:rFonts w:ascii="Arial" w:hAnsi="Arial" w:cs="Arial"/>
          <w:i/>
          <w:sz w:val="20"/>
          <w:szCs w:val="20"/>
        </w:rPr>
      </w:pPr>
      <w:proofErr w:type="gramStart"/>
      <w:r w:rsidRPr="009E77EB">
        <w:rPr>
          <w:rFonts w:ascii="Arial" w:hAnsi="Arial" w:cs="Arial"/>
          <w:i/>
          <w:sz w:val="20"/>
          <w:szCs w:val="20"/>
        </w:rPr>
        <w:t>Figure</w:t>
      </w:r>
      <w:r w:rsidR="00955527" w:rsidRPr="009E77EB">
        <w:rPr>
          <w:rFonts w:ascii="Arial" w:hAnsi="Arial" w:cs="Arial"/>
          <w:i/>
          <w:sz w:val="20"/>
          <w:szCs w:val="20"/>
        </w:rPr>
        <w:t xml:space="preserve"> </w:t>
      </w:r>
      <w:r w:rsidR="007B7B37" w:rsidRPr="009E77EB">
        <w:rPr>
          <w:rFonts w:ascii="Arial" w:hAnsi="Arial" w:cs="Arial"/>
          <w:i/>
          <w:sz w:val="20"/>
          <w:szCs w:val="20"/>
        </w:rPr>
        <w:t>1</w:t>
      </w:r>
      <w:r w:rsidR="00CA358E">
        <w:rPr>
          <w:rFonts w:ascii="Arial" w:hAnsi="Arial" w:cs="Arial"/>
          <w:i/>
          <w:sz w:val="20"/>
          <w:szCs w:val="20"/>
        </w:rPr>
        <w:t>.</w:t>
      </w:r>
      <w:proofErr w:type="gramEnd"/>
      <w:r w:rsidR="00CA358E">
        <w:rPr>
          <w:rFonts w:ascii="Arial" w:hAnsi="Arial" w:cs="Arial"/>
          <w:i/>
          <w:sz w:val="20"/>
          <w:szCs w:val="20"/>
        </w:rPr>
        <w:t xml:space="preserve"> </w:t>
      </w:r>
      <w:r w:rsidRPr="009E77EB">
        <w:rPr>
          <w:rFonts w:ascii="Arial" w:hAnsi="Arial" w:cs="Arial"/>
          <w:i/>
          <w:sz w:val="20"/>
          <w:szCs w:val="20"/>
        </w:rPr>
        <w:t>Size of the enterprises that grew and used MC services</w:t>
      </w:r>
    </w:p>
    <w:p w:rsidR="0070358C" w:rsidRPr="009E77EB" w:rsidRDefault="005D7E18" w:rsidP="005F1380">
      <w:pPr>
        <w:keepNext/>
        <w:ind w:right="-11"/>
        <w:jc w:val="center"/>
        <w:rPr>
          <w:rFonts w:ascii="Arial" w:hAnsi="Arial" w:cs="Arial"/>
          <w:b/>
          <w:sz w:val="20"/>
          <w:szCs w:val="20"/>
        </w:rPr>
      </w:pPr>
      <w:r w:rsidRPr="00B273AE">
        <w:rPr>
          <w:rFonts w:ascii="Arial" w:hAnsi="Arial" w:cs="Arial"/>
          <w:noProof/>
          <w:sz w:val="20"/>
          <w:szCs w:val="20"/>
          <w:lang w:val="sr-Latn-RS" w:eastAsia="sr-Latn-RS" w:bidi="ar-SA"/>
        </w:rPr>
        <w:drawing>
          <wp:inline distT="0" distB="0" distL="0" distR="0" wp14:anchorId="2F1DB186" wp14:editId="213036E0">
            <wp:extent cx="3971925" cy="2162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37A8" w:rsidRDefault="00BE06C9" w:rsidP="005D7E18">
      <w:pPr>
        <w:spacing w:before="120" w:after="240"/>
        <w:jc w:val="center"/>
        <w:rPr>
          <w:rFonts w:ascii="Arial" w:hAnsi="Arial" w:cs="Arial"/>
          <w:i/>
          <w:sz w:val="16"/>
          <w:szCs w:val="16"/>
        </w:rPr>
      </w:pPr>
      <w:r w:rsidRPr="0007121B">
        <w:rPr>
          <w:rFonts w:ascii="Arial" w:hAnsi="Arial" w:cs="Arial"/>
          <w:i/>
          <w:sz w:val="16"/>
          <w:szCs w:val="16"/>
        </w:rPr>
        <w:t xml:space="preserve">Source: </w:t>
      </w:r>
      <w:r w:rsidR="00B273AE">
        <w:rPr>
          <w:rFonts w:ascii="Arial" w:hAnsi="Arial" w:cs="Arial"/>
          <w:i/>
          <w:sz w:val="16"/>
          <w:szCs w:val="16"/>
        </w:rPr>
        <w:t>insert source</w:t>
      </w:r>
    </w:p>
    <w:p w:rsidR="001C4C09" w:rsidRPr="001C4C09" w:rsidRDefault="001C4C09" w:rsidP="001C4C09">
      <w:pPr>
        <w:keepNext/>
        <w:spacing w:before="360" w:after="360"/>
        <w:jc w:val="center"/>
        <w:rPr>
          <w:rFonts w:ascii="Arial" w:hAnsi="Arial" w:cs="Arial"/>
          <w:b/>
        </w:rPr>
      </w:pPr>
      <w:r w:rsidRPr="001C4C09">
        <w:rPr>
          <w:rFonts w:ascii="Arial" w:hAnsi="Arial" w:cs="Arial"/>
          <w:b/>
        </w:rPr>
        <w:t>Author Contributions</w:t>
      </w:r>
    </w:p>
    <w:p w:rsidR="001C4C09" w:rsidRPr="001C4C09" w:rsidRDefault="001C4C09" w:rsidP="001C4C09">
      <w:pPr>
        <w:spacing w:after="120"/>
        <w:rPr>
          <w:rFonts w:ascii="Arial" w:hAnsi="Arial" w:cs="Arial"/>
          <w:sz w:val="20"/>
          <w:szCs w:val="20"/>
        </w:rPr>
      </w:pPr>
      <w:r>
        <w:rPr>
          <w:rFonts w:ascii="Arial" w:hAnsi="Arial" w:cs="Arial"/>
          <w:sz w:val="20"/>
          <w:szCs w:val="20"/>
        </w:rPr>
        <w:t>Each author must explain in details what was his/her contribution to preparation of submitted paper. In the case there is only one author, this section needs not to be included.</w:t>
      </w:r>
    </w:p>
    <w:p w:rsidR="001C4C09" w:rsidRPr="001C4C09" w:rsidRDefault="001C4C09" w:rsidP="001C4C09">
      <w:pPr>
        <w:keepNext/>
        <w:spacing w:before="360" w:after="360"/>
        <w:jc w:val="center"/>
        <w:rPr>
          <w:rFonts w:ascii="Arial" w:hAnsi="Arial" w:cs="Arial"/>
          <w:b/>
        </w:rPr>
      </w:pPr>
      <w:r w:rsidRPr="001C4C09">
        <w:rPr>
          <w:rFonts w:ascii="Arial" w:hAnsi="Arial" w:cs="Arial"/>
          <w:b/>
        </w:rPr>
        <w:t>Conflicts of Interest</w:t>
      </w:r>
    </w:p>
    <w:p w:rsidR="001C4C09" w:rsidRPr="001C4C09" w:rsidRDefault="001C4C09" w:rsidP="001C4C09">
      <w:pPr>
        <w:spacing w:after="120"/>
        <w:rPr>
          <w:rFonts w:ascii="Arial" w:hAnsi="Arial" w:cs="Arial"/>
          <w:sz w:val="20"/>
          <w:szCs w:val="20"/>
        </w:rPr>
      </w:pPr>
      <w:r w:rsidRPr="001C4C09">
        <w:rPr>
          <w:rFonts w:ascii="Arial" w:hAnsi="Arial" w:cs="Arial"/>
          <w:sz w:val="20"/>
          <w:szCs w:val="20"/>
        </w:rPr>
        <w:t>State any potential conflicts of interest here or “The authors declare no conflict of interest”.</w:t>
      </w:r>
    </w:p>
    <w:p w:rsidR="007C792C" w:rsidRPr="007C792C" w:rsidRDefault="006D162D" w:rsidP="007C792C">
      <w:pPr>
        <w:keepNext/>
        <w:spacing w:before="360" w:after="360"/>
        <w:jc w:val="center"/>
        <w:rPr>
          <w:rFonts w:ascii="Arial" w:hAnsi="Arial" w:cs="Arial"/>
          <w:b/>
        </w:rPr>
      </w:pPr>
      <w:r w:rsidRPr="009E77EB">
        <w:rPr>
          <w:rFonts w:ascii="Arial" w:hAnsi="Arial" w:cs="Arial"/>
          <w:b/>
        </w:rPr>
        <w:t>Reference</w:t>
      </w:r>
      <w:r w:rsidR="001844C0" w:rsidRPr="009E77EB">
        <w:rPr>
          <w:rFonts w:ascii="Arial" w:hAnsi="Arial" w:cs="Arial"/>
          <w:b/>
        </w:rPr>
        <w:t>s</w:t>
      </w:r>
    </w:p>
    <w:p w:rsidR="007C792C" w:rsidRPr="007C792C" w:rsidRDefault="007C792C" w:rsidP="007C792C">
      <w:pPr>
        <w:pStyle w:val="NormalWeb"/>
        <w:shd w:val="clear" w:color="auto" w:fill="FFFFFF"/>
        <w:spacing w:before="0" w:beforeAutospacing="0" w:after="0" w:afterAutospacing="0"/>
        <w:ind w:left="482" w:hanging="482"/>
        <w:rPr>
          <w:rFonts w:ascii="Arial" w:hAnsi="Arial" w:cs="Arial"/>
          <w:color w:val="000000"/>
          <w:sz w:val="18"/>
          <w:szCs w:val="18"/>
        </w:rPr>
      </w:pPr>
      <w:r w:rsidRPr="007C792C">
        <w:rPr>
          <w:rFonts w:ascii="Arial" w:hAnsi="Arial" w:cs="Arial"/>
          <w:color w:val="000000"/>
          <w:sz w:val="18"/>
          <w:szCs w:val="18"/>
        </w:rPr>
        <w:t xml:space="preserve">Christensen, R. P., &amp; </w:t>
      </w:r>
      <w:proofErr w:type="spellStart"/>
      <w:r w:rsidRPr="007C792C">
        <w:rPr>
          <w:rFonts w:ascii="Arial" w:hAnsi="Arial" w:cs="Arial"/>
          <w:color w:val="000000"/>
          <w:sz w:val="18"/>
          <w:szCs w:val="18"/>
        </w:rPr>
        <w:t>Klyver</w:t>
      </w:r>
      <w:proofErr w:type="spellEnd"/>
      <w:r w:rsidRPr="007C792C">
        <w:rPr>
          <w:rFonts w:ascii="Arial" w:hAnsi="Arial" w:cs="Arial"/>
          <w:color w:val="000000"/>
          <w:sz w:val="18"/>
          <w:szCs w:val="18"/>
        </w:rPr>
        <w:t xml:space="preserve">, K. (2006) Management consultancy in small firms: how does interaction work? Journal of Small Business and Enterprise Development, </w:t>
      </w:r>
      <w:bookmarkStart w:id="6" w:name="_GoBack"/>
      <w:bookmarkEnd w:id="6"/>
      <w:r w:rsidRPr="007C792C">
        <w:rPr>
          <w:rFonts w:ascii="Arial" w:hAnsi="Arial" w:cs="Arial"/>
          <w:color w:val="000000"/>
          <w:sz w:val="18"/>
          <w:szCs w:val="18"/>
        </w:rPr>
        <w:t>Vol. 13 (3),.299 – 313.</w:t>
      </w:r>
    </w:p>
    <w:p w:rsidR="007C792C" w:rsidRPr="007C792C" w:rsidRDefault="007C792C" w:rsidP="007C792C">
      <w:pPr>
        <w:pStyle w:val="NormalWeb"/>
        <w:shd w:val="clear" w:color="auto" w:fill="FFFFFF"/>
        <w:spacing w:before="0" w:beforeAutospacing="0" w:after="0" w:afterAutospacing="0"/>
        <w:ind w:left="482" w:hanging="482"/>
        <w:rPr>
          <w:rFonts w:ascii="Arial" w:hAnsi="Arial" w:cs="Arial"/>
          <w:color w:val="000000"/>
          <w:sz w:val="18"/>
          <w:szCs w:val="18"/>
        </w:rPr>
      </w:pPr>
      <w:proofErr w:type="spellStart"/>
      <w:r w:rsidRPr="007C792C">
        <w:rPr>
          <w:rFonts w:ascii="Arial" w:hAnsi="Arial" w:cs="Arial"/>
          <w:color w:val="000000"/>
          <w:sz w:val="18"/>
          <w:szCs w:val="18"/>
        </w:rPr>
        <w:lastRenderedPageBreak/>
        <w:t>Crisman</w:t>
      </w:r>
      <w:proofErr w:type="spellEnd"/>
      <w:r w:rsidRPr="007C792C">
        <w:rPr>
          <w:rFonts w:ascii="Arial" w:hAnsi="Arial" w:cs="Arial"/>
          <w:color w:val="000000"/>
          <w:sz w:val="18"/>
          <w:szCs w:val="18"/>
        </w:rPr>
        <w:t xml:space="preserve">, J. J., &amp; McMullan, W. E. (2000). A Preliminary Assessment of Outsider Assistance as a Knowledge Resource: The Longer-Term Impact of New Venture Counseling, </w:t>
      </w:r>
      <w:proofErr w:type="spellStart"/>
      <w:r w:rsidRPr="007C792C">
        <w:rPr>
          <w:rFonts w:ascii="Arial" w:hAnsi="Arial" w:cs="Arial"/>
          <w:color w:val="000000"/>
          <w:sz w:val="18"/>
          <w:szCs w:val="18"/>
        </w:rPr>
        <w:t>Entrepreneurship:Theory</w:t>
      </w:r>
      <w:proofErr w:type="spellEnd"/>
      <w:r w:rsidRPr="007C792C">
        <w:rPr>
          <w:rFonts w:ascii="Arial" w:hAnsi="Arial" w:cs="Arial"/>
          <w:color w:val="000000"/>
          <w:sz w:val="18"/>
          <w:szCs w:val="18"/>
        </w:rPr>
        <w:t xml:space="preserve"> &amp; Practice, 24(3), 41-57.</w:t>
      </w:r>
    </w:p>
    <w:p w:rsidR="00B273AE" w:rsidRDefault="007C792C" w:rsidP="00785D59">
      <w:pPr>
        <w:pStyle w:val="NormalWeb"/>
        <w:shd w:val="clear" w:color="auto" w:fill="FFFFFF"/>
        <w:spacing w:before="0" w:beforeAutospacing="0" w:after="0" w:afterAutospacing="0"/>
        <w:ind w:left="482" w:hanging="482"/>
        <w:rPr>
          <w:rFonts w:ascii="Arial" w:hAnsi="Arial" w:cs="Arial"/>
          <w:color w:val="000000"/>
          <w:sz w:val="18"/>
          <w:szCs w:val="18"/>
        </w:rPr>
      </w:pPr>
      <w:r w:rsidRPr="007C792C">
        <w:rPr>
          <w:rFonts w:ascii="Arial" w:hAnsi="Arial" w:cs="Arial"/>
          <w:color w:val="000000"/>
          <w:sz w:val="18"/>
          <w:szCs w:val="18"/>
        </w:rPr>
        <w:t xml:space="preserve">Drucker, P. (2003). The New Realities. </w:t>
      </w:r>
      <w:proofErr w:type="gramStart"/>
      <w:r w:rsidRPr="007C792C">
        <w:rPr>
          <w:rFonts w:ascii="Arial" w:hAnsi="Arial" w:cs="Arial"/>
          <w:color w:val="000000"/>
          <w:sz w:val="18"/>
          <w:szCs w:val="18"/>
        </w:rPr>
        <w:t>New Brunswick (U.S.A.) and London (U.K.), Transaction Publishers.</w:t>
      </w:r>
      <w:proofErr w:type="gramEnd"/>
    </w:p>
    <w:p w:rsidR="00785D59" w:rsidRDefault="00785D59" w:rsidP="00785D59">
      <w:pPr>
        <w:pStyle w:val="NormalWeb"/>
        <w:shd w:val="clear" w:color="auto" w:fill="FFFFFF"/>
        <w:spacing w:before="0" w:beforeAutospacing="0" w:after="0" w:afterAutospacing="0"/>
        <w:ind w:left="482" w:hanging="482"/>
        <w:rPr>
          <w:rFonts w:ascii="Arial" w:hAnsi="Arial" w:cs="Arial"/>
          <w:color w:val="000000"/>
          <w:sz w:val="18"/>
          <w:szCs w:val="18"/>
        </w:rPr>
      </w:pPr>
    </w:p>
    <w:p w:rsidR="00785D59" w:rsidRDefault="00785D59" w:rsidP="00785D59">
      <w:pPr>
        <w:pStyle w:val="NormalWeb"/>
        <w:shd w:val="clear" w:color="auto" w:fill="FFFFFF"/>
        <w:spacing w:before="0" w:beforeAutospacing="0" w:after="0" w:afterAutospacing="0"/>
        <w:ind w:left="482" w:hanging="482"/>
        <w:rPr>
          <w:rFonts w:ascii="Arial" w:hAnsi="Arial" w:cs="Arial"/>
          <w:color w:val="000000"/>
          <w:sz w:val="18"/>
          <w:szCs w:val="18"/>
        </w:rPr>
      </w:pPr>
    </w:p>
    <w:p w:rsidR="00B87CA7" w:rsidRDefault="00B87CA7" w:rsidP="00785D59">
      <w:pPr>
        <w:pStyle w:val="NormalWeb"/>
        <w:shd w:val="clear" w:color="auto" w:fill="FFFFFF"/>
        <w:spacing w:before="0" w:beforeAutospacing="0" w:after="0" w:afterAutospacing="0"/>
        <w:ind w:left="482" w:hanging="482"/>
        <w:rPr>
          <w:rFonts w:ascii="Arial" w:hAnsi="Arial" w:cs="Arial"/>
          <w:color w:val="000000"/>
          <w:sz w:val="18"/>
          <w:szCs w:val="18"/>
        </w:rPr>
      </w:pPr>
    </w:p>
    <w:p w:rsidR="00B87CA7" w:rsidRDefault="00B87CA7" w:rsidP="00785D59">
      <w:pPr>
        <w:pStyle w:val="NormalWeb"/>
        <w:shd w:val="clear" w:color="auto" w:fill="FFFFFF"/>
        <w:spacing w:before="0" w:beforeAutospacing="0" w:after="0" w:afterAutospacing="0"/>
        <w:ind w:left="482" w:hanging="482"/>
        <w:rPr>
          <w:rFonts w:ascii="Arial" w:hAnsi="Arial" w:cs="Arial"/>
          <w:color w:val="000000"/>
          <w:sz w:val="18"/>
          <w:szCs w:val="18"/>
        </w:rPr>
      </w:pPr>
    </w:p>
    <w:p w:rsidR="00B273AE" w:rsidRDefault="00B273AE" w:rsidP="00B273AE">
      <w:pPr>
        <w:pStyle w:val="NormalWeb"/>
        <w:shd w:val="clear" w:color="auto" w:fill="FFFFFF"/>
        <w:spacing w:before="0" w:beforeAutospacing="0" w:after="0" w:afterAutospacing="0"/>
        <w:ind w:left="482" w:hanging="482"/>
        <w:rPr>
          <w:rFonts w:ascii="Arial" w:hAnsi="Arial" w:cs="Arial"/>
          <w:color w:val="000000"/>
          <w:sz w:val="18"/>
          <w:szCs w:val="18"/>
        </w:rPr>
      </w:pPr>
      <w:r w:rsidRPr="00B273AE">
        <w:rPr>
          <w:rFonts w:ascii="Arial" w:hAnsi="Arial" w:cs="Arial"/>
          <w:color w:val="000000"/>
          <w:sz w:val="18"/>
          <w:szCs w:val="18"/>
        </w:rPr>
        <w:t>The examples of correct citation follow:</w:t>
      </w:r>
    </w:p>
    <w:p w:rsidR="00B273AE" w:rsidRPr="00B273AE" w:rsidRDefault="00B273AE" w:rsidP="00B273AE">
      <w:pPr>
        <w:pStyle w:val="NormalWeb"/>
        <w:shd w:val="clear" w:color="auto" w:fill="FFFFFF"/>
        <w:spacing w:before="0" w:beforeAutospacing="0" w:after="0" w:afterAutospacing="0"/>
        <w:ind w:left="482" w:hanging="482"/>
        <w:rPr>
          <w:rFonts w:ascii="Arial" w:hAnsi="Arial" w:cs="Arial"/>
          <w:color w:val="000000"/>
          <w:sz w:val="18"/>
          <w:szCs w:val="18"/>
        </w:rPr>
      </w:pPr>
    </w:p>
    <w:tbl>
      <w:tblPr>
        <w:tblW w:w="7670"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260"/>
        <w:gridCol w:w="2410"/>
      </w:tblGrid>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In a reference list</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In-text citation</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1. Book with one author</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King, M. (2000). </w:t>
            </w:r>
            <w:r w:rsidRPr="007D32D5">
              <w:rPr>
                <w:rFonts w:ascii="Arial" w:hAnsi="Arial" w:cs="Arial"/>
                <w:i/>
                <w:iCs/>
                <w:color w:val="auto"/>
                <w:sz w:val="20"/>
                <w:szCs w:val="20"/>
                <w:lang w:val="sr-Latn-RS" w:eastAsia="sr-Latn-RS" w:bidi="ar-SA"/>
              </w:rPr>
              <w:t>Wrestling with the angel: A life of Janet Frame</w:t>
            </w:r>
            <w:r w:rsidRPr="00B273AE">
              <w:rPr>
                <w:rFonts w:ascii="Arial" w:hAnsi="Arial" w:cs="Arial"/>
                <w:color w:val="auto"/>
                <w:sz w:val="20"/>
                <w:szCs w:val="20"/>
                <w:lang w:val="sr-Latn-RS" w:eastAsia="sr-Latn-RS" w:bidi="ar-SA"/>
              </w:rPr>
              <w:t>. Auckland, New Zealand: Viking.</w:t>
            </w:r>
          </w:p>
          <w:p w:rsidR="00B273AE" w:rsidRPr="00616963" w:rsidRDefault="00B273AE" w:rsidP="00B273AE">
            <w:pPr>
              <w:jc w:val="left"/>
              <w:rPr>
                <w:rFonts w:ascii="Arial" w:hAnsi="Arial" w:cs="Arial"/>
                <w:color w:val="F01400"/>
                <w:sz w:val="20"/>
                <w:szCs w:val="20"/>
                <w:lang w:val="sr-Latn-RS" w:eastAsia="sr-Latn-RS" w:bidi="ar-SA"/>
              </w:rPr>
            </w:pPr>
            <w:r w:rsidRPr="00616963">
              <w:rPr>
                <w:rFonts w:ascii="Arial" w:hAnsi="Arial" w:cs="Arial"/>
                <w:bCs/>
                <w:i/>
                <w:iCs/>
                <w:color w:val="F01400"/>
                <w:sz w:val="20"/>
                <w:szCs w:val="20"/>
                <w:lang w:val="sr-Latn-RS" w:eastAsia="sr-Latn-RS" w:bidi="ar-SA"/>
              </w:rPr>
              <w:t>N.B. The first letter of the first word of the main title, subtitle and all proper nouns have capital letters.</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(King, 2000)</w:t>
            </w:r>
            <w:r w:rsidRPr="007D32D5">
              <w:rPr>
                <w:rFonts w:ascii="Arial" w:hAnsi="Arial" w:cs="Arial"/>
                <w:color w:val="auto"/>
                <w:sz w:val="20"/>
                <w:szCs w:val="20"/>
                <w:lang w:val="sr-Latn-RS" w:eastAsia="sr-Latn-RS" w:bidi="ar-SA"/>
              </w:rPr>
              <w:t> </w:t>
            </w:r>
            <w:r w:rsidRPr="00B273AE">
              <w:rPr>
                <w:rFonts w:ascii="Arial" w:hAnsi="Arial" w:cs="Arial"/>
                <w:color w:val="auto"/>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King (2000) compares Frame ...</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2. Book with two to five authors</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Krause, K.-L., Bochner, S., &amp; Duchesne, S. (2006). </w:t>
            </w:r>
            <w:r w:rsidRPr="007D32D5">
              <w:rPr>
                <w:rFonts w:ascii="Arial" w:hAnsi="Arial" w:cs="Arial"/>
                <w:i/>
                <w:iCs/>
                <w:color w:val="auto"/>
                <w:sz w:val="20"/>
                <w:szCs w:val="20"/>
                <w:lang w:val="sr-Latn-RS" w:eastAsia="sr-Latn-RS" w:bidi="ar-SA"/>
              </w:rPr>
              <w:t>Educational psychology for learning and teaching </w:t>
            </w:r>
            <w:r w:rsidRPr="00B273AE">
              <w:rPr>
                <w:rFonts w:ascii="Arial" w:hAnsi="Arial" w:cs="Arial"/>
                <w:color w:val="auto"/>
                <w:sz w:val="20"/>
                <w:szCs w:val="20"/>
                <w:lang w:val="sr-Latn-RS" w:eastAsia="sr-Latn-RS" w:bidi="ar-SA"/>
              </w:rPr>
              <w:t>(2nd ed.). South Melbourne, Vic., Australia: Thomson.</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Use &amp; between authors’ names, except when paraphrasing in text. When a work has three, four or five authors, cite all authors the first time, and in subsequent citations include only the first author followed by et al.</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first</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(Krause, Bochner, &amp; Duchesne, 2006)</w:t>
            </w:r>
          </w:p>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then</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(Krause et al., 2006)</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3. Book or report by a corporate author e.g. organisation, association, government department</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University of Waikato. (1967). </w:t>
            </w:r>
            <w:r w:rsidRPr="007D32D5">
              <w:rPr>
                <w:rFonts w:ascii="Arial" w:hAnsi="Arial" w:cs="Arial"/>
                <w:i/>
                <w:iCs/>
                <w:color w:val="auto"/>
                <w:sz w:val="20"/>
                <w:szCs w:val="20"/>
                <w:lang w:val="sr-Latn-RS" w:eastAsia="sr-Latn-RS" w:bidi="ar-SA"/>
              </w:rPr>
              <w:t>First hall of residence </w:t>
            </w:r>
            <w:r w:rsidRPr="00B273AE">
              <w:rPr>
                <w:rFonts w:ascii="Arial" w:hAnsi="Arial" w:cs="Arial"/>
                <w:color w:val="auto"/>
                <w:sz w:val="20"/>
                <w:szCs w:val="20"/>
                <w:lang w:val="sr-Latn-RS" w:eastAsia="sr-Latn-RS" w:bidi="ar-SA"/>
              </w:rPr>
              <w:t>(Information series No. 3). Hamilton, New Zealand: Author.</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When the author and the publisher are the same, use Author in the publisher field.</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(University of Waikato, 1967)</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4. Book chapter in edited book</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Helber, L. E. (1995). Redeveloping mature resorts for new markets. In M. V. Conlin &amp; T. Baum (Eds.), </w:t>
            </w:r>
            <w:r w:rsidRPr="007D32D5">
              <w:rPr>
                <w:rFonts w:ascii="Arial" w:hAnsi="Arial" w:cs="Arial"/>
                <w:i/>
                <w:iCs/>
                <w:color w:val="auto"/>
                <w:sz w:val="20"/>
                <w:szCs w:val="20"/>
                <w:lang w:val="sr-Latn-RS" w:eastAsia="sr-Latn-RS" w:bidi="ar-SA"/>
              </w:rPr>
              <w:t>Island tourism: Management principles and practice </w:t>
            </w:r>
            <w:r w:rsidRPr="00B273AE">
              <w:rPr>
                <w:rFonts w:ascii="Arial" w:hAnsi="Arial" w:cs="Arial"/>
                <w:color w:val="auto"/>
                <w:sz w:val="20"/>
                <w:szCs w:val="20"/>
                <w:lang w:val="sr-Latn-RS" w:eastAsia="sr-Latn-RS" w:bidi="ar-SA"/>
              </w:rPr>
              <w:t>(pp. 105-113). Chichester, England: John Wiley.</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Include the page numbers of the chapter after the book title.</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(Helber, 1995) </w:t>
            </w:r>
            <w:r w:rsidRPr="00B273AE">
              <w:rPr>
                <w:rFonts w:ascii="Arial" w:hAnsi="Arial" w:cs="Arial"/>
                <w:color w:val="auto"/>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Helber (1995) compares luxury resorts ...</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5. Conference paper online</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Bochner, S. (1996, November). </w:t>
            </w:r>
            <w:r w:rsidRPr="007D32D5">
              <w:rPr>
                <w:rFonts w:ascii="Arial" w:hAnsi="Arial" w:cs="Arial"/>
                <w:i/>
                <w:iCs/>
                <w:color w:val="auto"/>
                <w:sz w:val="20"/>
                <w:szCs w:val="20"/>
                <w:lang w:val="sr-Latn-RS" w:eastAsia="sr-Latn-RS" w:bidi="ar-SA"/>
              </w:rPr>
              <w:t>Mentoring in higher education: Issues to be addressed in developing a mentoring program. </w:t>
            </w:r>
            <w:r w:rsidRPr="00B273AE">
              <w:rPr>
                <w:rFonts w:ascii="Arial" w:hAnsi="Arial" w:cs="Arial"/>
                <w:color w:val="auto"/>
                <w:sz w:val="20"/>
                <w:szCs w:val="20"/>
                <w:lang w:val="sr-Latn-RS" w:eastAsia="sr-Latn-RS" w:bidi="ar-SA"/>
              </w:rPr>
              <w:t xml:space="preserve">Paper presented at the Australian </w:t>
            </w:r>
            <w:r w:rsidRPr="00B273AE">
              <w:rPr>
                <w:rFonts w:ascii="Arial" w:hAnsi="Arial" w:cs="Arial"/>
                <w:color w:val="auto"/>
                <w:sz w:val="20"/>
                <w:szCs w:val="20"/>
                <w:lang w:val="sr-Latn-RS" w:eastAsia="sr-Latn-RS" w:bidi="ar-SA"/>
              </w:rPr>
              <w:lastRenderedPageBreak/>
              <w:t>Association for Research in Education Conference, Singapore. Retrieved from http://www.aare.edu.au/96pap/bochs96018.txt</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lastRenderedPageBreak/>
              <w:t>(Bochner, 1996)</w:t>
            </w:r>
            <w:r w:rsidRPr="007D32D5">
              <w:rPr>
                <w:rFonts w:ascii="Arial" w:hAnsi="Arial" w:cs="Arial"/>
                <w:color w:val="auto"/>
                <w:sz w:val="20"/>
                <w:szCs w:val="20"/>
                <w:lang w:val="sr-Latn-RS" w:eastAsia="sr-Latn-RS" w:bidi="ar-SA"/>
              </w:rPr>
              <w:t> </w:t>
            </w:r>
            <w:r w:rsidRPr="00B273AE">
              <w:rPr>
                <w:rFonts w:ascii="Arial" w:hAnsi="Arial" w:cs="Arial"/>
                <w:color w:val="auto"/>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According to Bochner (1996) ...</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lastRenderedPageBreak/>
              <w:t>6. Journal article – academic/scholarly (print and electronic version) with DOI</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Hohepa, M., Schofield, G., &amp; Kolt, G. S. (2006). Physical activity: What do high school students think? </w:t>
            </w:r>
            <w:r w:rsidRPr="007D32D5">
              <w:rPr>
                <w:rFonts w:ascii="Arial" w:hAnsi="Arial" w:cs="Arial"/>
                <w:i/>
                <w:iCs/>
                <w:color w:val="auto"/>
                <w:sz w:val="20"/>
                <w:szCs w:val="20"/>
                <w:lang w:val="sr-Latn-RS" w:eastAsia="sr-Latn-RS" w:bidi="ar-SA"/>
              </w:rPr>
              <w:t>Journal of Adolescent Health, 39</w:t>
            </w:r>
            <w:r w:rsidRPr="00B273AE">
              <w:rPr>
                <w:rFonts w:ascii="Arial" w:hAnsi="Arial" w:cs="Arial"/>
                <w:color w:val="auto"/>
                <w:sz w:val="20"/>
                <w:szCs w:val="20"/>
                <w:lang w:val="sr-Latn-RS" w:eastAsia="sr-Latn-RS" w:bidi="ar-SA"/>
              </w:rPr>
              <w:t>(3), 328-336. doi:10.1016/j.jadohealth.2005.12.024</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A capital letter is used for key words in the journal title. The journal title and volume number are italicised, followed by the issue number in brackets (not italicised).</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(Hohepa, Schofield, &amp; Kolt, 2006)</w:t>
            </w:r>
          </w:p>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then subsequently, if 3-5 authors</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(Hohepa et al., 2006)</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7. Journal article – academic/scholarly (print and electronic version) with no DOI</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Harrison, B., &amp; Papa, R. (2005). The development of an indigenous knowledge program in a New Zealand Maori-language immersion school. </w:t>
            </w:r>
            <w:r w:rsidRPr="007D32D5">
              <w:rPr>
                <w:rFonts w:ascii="Arial" w:hAnsi="Arial" w:cs="Arial"/>
                <w:i/>
                <w:iCs/>
                <w:color w:val="auto"/>
                <w:sz w:val="20"/>
                <w:szCs w:val="20"/>
                <w:lang w:val="sr-Latn-RS" w:eastAsia="sr-Latn-RS" w:bidi="ar-SA"/>
              </w:rPr>
              <w:t>Anthropology and Education Quarterly, 36</w:t>
            </w:r>
            <w:r w:rsidRPr="00B273AE">
              <w:rPr>
                <w:rFonts w:ascii="Arial" w:hAnsi="Arial" w:cs="Arial"/>
                <w:color w:val="auto"/>
                <w:sz w:val="20"/>
                <w:szCs w:val="20"/>
                <w:lang w:val="sr-Latn-RS" w:eastAsia="sr-Latn-RS" w:bidi="ar-SA"/>
              </w:rPr>
              <w:t>(1), 57-72. Retrieved from ProQuest Education Journals database.</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Give the URL of the journal homepage. e.g. Retrieved from http://ucpressjournals.com/journal.asp?j=aeq</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(Harrison &amp; Papa, 2005) </w:t>
            </w:r>
            <w:r w:rsidRPr="00B273AE">
              <w:rPr>
                <w:rFonts w:ascii="Arial" w:hAnsi="Arial" w:cs="Arial"/>
                <w:color w:val="auto"/>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Harrison and Papa (2005) recommend ...</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8. Journal article - academic/scholarly (print version)</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Gibbs, M. (2005). The right to development and indigenous peoples: Lessons from New Zealand. </w:t>
            </w:r>
            <w:r w:rsidRPr="007D32D5">
              <w:rPr>
                <w:rFonts w:ascii="Arial" w:hAnsi="Arial" w:cs="Arial"/>
                <w:i/>
                <w:iCs/>
                <w:color w:val="auto"/>
                <w:sz w:val="20"/>
                <w:szCs w:val="20"/>
                <w:lang w:val="sr-Latn-RS" w:eastAsia="sr-Latn-RS" w:bidi="ar-SA"/>
              </w:rPr>
              <w:t>World Development, 33</w:t>
            </w:r>
            <w:r w:rsidRPr="00B273AE">
              <w:rPr>
                <w:rFonts w:ascii="Arial" w:hAnsi="Arial" w:cs="Arial"/>
                <w:color w:val="auto"/>
                <w:sz w:val="20"/>
                <w:szCs w:val="20"/>
                <w:lang w:val="sr-Latn-RS" w:eastAsia="sr-Latn-RS" w:bidi="ar-SA"/>
              </w:rPr>
              <w:t>(8), 1365-1378.</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(Gibbs, 2005)</w:t>
            </w:r>
            <w:r w:rsidRPr="007D32D5">
              <w:rPr>
                <w:rFonts w:ascii="Arial" w:hAnsi="Arial" w:cs="Arial"/>
                <w:color w:val="auto"/>
                <w:sz w:val="20"/>
                <w:szCs w:val="20"/>
                <w:lang w:val="sr-Latn-RS" w:eastAsia="sr-Latn-RS" w:bidi="ar-SA"/>
              </w:rPr>
              <w:t> </w:t>
            </w:r>
            <w:r w:rsidRPr="00B273AE">
              <w:rPr>
                <w:rFonts w:ascii="Arial" w:hAnsi="Arial" w:cs="Arial"/>
                <w:color w:val="auto"/>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Gibbs (2005) contradicts ...</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9. Journal article - academic/scholarly </w:t>
            </w:r>
            <w:r w:rsidRPr="00B273AE">
              <w:rPr>
                <w:rFonts w:ascii="Arial" w:hAnsi="Arial" w:cs="Arial"/>
                <w:color w:val="auto"/>
                <w:sz w:val="20"/>
                <w:szCs w:val="20"/>
                <w:lang w:val="sr-Latn-RS" w:eastAsia="sr-Latn-RS" w:bidi="ar-SA"/>
              </w:rPr>
              <w:t>(Internet only – no print version)</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Snell, D., &amp; Hodgetts, D. (n.d.). The psychology of heavy metal communities and white supremacy. </w:t>
            </w:r>
            <w:r w:rsidRPr="007D32D5">
              <w:rPr>
                <w:rFonts w:ascii="Arial" w:hAnsi="Arial" w:cs="Arial"/>
                <w:i/>
                <w:iCs/>
                <w:color w:val="auto"/>
                <w:sz w:val="20"/>
                <w:szCs w:val="20"/>
                <w:lang w:val="sr-Latn-RS" w:eastAsia="sr-Latn-RS" w:bidi="ar-SA"/>
              </w:rPr>
              <w:t>Te Kura Kete Aronui</w:t>
            </w:r>
            <w:r w:rsidRPr="00B273AE">
              <w:rPr>
                <w:rFonts w:ascii="Arial" w:hAnsi="Arial" w:cs="Arial"/>
                <w:color w:val="auto"/>
                <w:sz w:val="20"/>
                <w:szCs w:val="20"/>
                <w:lang w:val="sr-Latn-RS" w:eastAsia="sr-Latn-RS" w:bidi="ar-SA"/>
              </w:rPr>
              <w:t>, </w:t>
            </w:r>
            <w:r w:rsidRPr="007D32D5">
              <w:rPr>
                <w:rFonts w:ascii="Arial" w:hAnsi="Arial" w:cs="Arial"/>
                <w:i/>
                <w:iCs/>
                <w:color w:val="auto"/>
                <w:sz w:val="20"/>
                <w:szCs w:val="20"/>
                <w:lang w:val="sr-Latn-RS" w:eastAsia="sr-Latn-RS" w:bidi="ar-SA"/>
              </w:rPr>
              <w:t>1</w:t>
            </w:r>
            <w:r w:rsidRPr="00B273AE">
              <w:rPr>
                <w:rFonts w:ascii="Arial" w:hAnsi="Arial" w:cs="Arial"/>
                <w:color w:val="auto"/>
                <w:sz w:val="20"/>
                <w:szCs w:val="20"/>
                <w:lang w:val="sr-Latn-RS" w:eastAsia="sr-Latn-RS" w:bidi="ar-SA"/>
              </w:rPr>
              <w:t>. Retrieved from http://www.waikato.ac.nz/wfass/tkka</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(n.d.) = no date. For html version only, cite the paragraph number in text</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(Snell &amp; Hodgetts, n.d.)</w:t>
            </w:r>
          </w:p>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Snell and Hodgetts (n.d.) suggest “...” (para. 3)</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10. Personal Communication </w:t>
            </w:r>
            <w:r w:rsidRPr="00B273AE">
              <w:rPr>
                <w:rFonts w:ascii="Arial" w:hAnsi="Arial" w:cs="Arial"/>
                <w:color w:val="auto"/>
                <w:sz w:val="20"/>
                <w:szCs w:val="20"/>
                <w:lang w:val="sr-Latn-RS" w:eastAsia="sr-Latn-RS" w:bidi="ar-SA"/>
              </w:rPr>
              <w:t>(letters, telephone conversations, emails, interviews)</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No reference list entry as the information is not recoverable.</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(H. Clarke, personal communication, March 19, 2004)</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11. Thesis – print version</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Dewstow, R. A. (2006). </w:t>
            </w:r>
            <w:r w:rsidRPr="007D32D5">
              <w:rPr>
                <w:rFonts w:ascii="Arial" w:hAnsi="Arial" w:cs="Arial"/>
                <w:i/>
                <w:iCs/>
                <w:color w:val="auto"/>
                <w:sz w:val="20"/>
                <w:szCs w:val="20"/>
                <w:lang w:val="sr-Latn-RS" w:eastAsia="sr-Latn-RS" w:bidi="ar-SA"/>
              </w:rPr>
              <w:t>Using the Internet to enhance teaching at the University of Waikato</w:t>
            </w:r>
            <w:r w:rsidRPr="00B273AE">
              <w:rPr>
                <w:rFonts w:ascii="Arial" w:hAnsi="Arial" w:cs="Arial"/>
                <w:color w:val="auto"/>
                <w:sz w:val="20"/>
                <w:szCs w:val="20"/>
                <w:lang w:val="sr-Latn-RS" w:eastAsia="sr-Latn-RS" w:bidi="ar-SA"/>
              </w:rPr>
              <w:t>(Unpublished master’s thesis). University of Waikato, Hamilton, New Zealand.</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(Dewstow, 2006) </w:t>
            </w:r>
            <w:r w:rsidRPr="00B273AE">
              <w:rPr>
                <w:rFonts w:ascii="Arial" w:hAnsi="Arial" w:cs="Arial"/>
                <w:color w:val="auto"/>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Dewstow (2006) identified ...</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12. Thesis – Institutional or personal webpage</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Dewstow, R. A. (2006). </w:t>
            </w:r>
            <w:r w:rsidRPr="007D32D5">
              <w:rPr>
                <w:rFonts w:ascii="Arial" w:hAnsi="Arial" w:cs="Arial"/>
                <w:i/>
                <w:iCs/>
                <w:color w:val="auto"/>
                <w:sz w:val="20"/>
                <w:szCs w:val="20"/>
                <w:lang w:val="sr-Latn-RS" w:eastAsia="sr-Latn-RS" w:bidi="ar-SA"/>
              </w:rPr>
              <w:t>Using the Internet to enhance teaching at the University of Waikato</w:t>
            </w:r>
            <w:r w:rsidRPr="00B273AE">
              <w:rPr>
                <w:rFonts w:ascii="Arial" w:hAnsi="Arial" w:cs="Arial"/>
                <w:color w:val="auto"/>
                <w:sz w:val="20"/>
                <w:szCs w:val="20"/>
                <w:lang w:val="sr-Latn-RS" w:eastAsia="sr-Latn-RS" w:bidi="ar-SA"/>
              </w:rPr>
              <w:t xml:space="preserve">(Master’s thesis, </w:t>
            </w:r>
            <w:r w:rsidRPr="00B273AE">
              <w:rPr>
                <w:rFonts w:ascii="Arial" w:hAnsi="Arial" w:cs="Arial"/>
                <w:color w:val="auto"/>
                <w:sz w:val="20"/>
                <w:szCs w:val="20"/>
                <w:lang w:val="sr-Latn-RS" w:eastAsia="sr-Latn-RS" w:bidi="ar-SA"/>
              </w:rPr>
              <w:lastRenderedPageBreak/>
              <w:t>University of Waikato, Hamilton, New Zealand). Retrieved from http://researchcommons.waikato.ac.nz/handle/10289/2241</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lastRenderedPageBreak/>
              <w:t>(Dewstow, 2006)</w:t>
            </w:r>
          </w:p>
        </w:tc>
      </w:tr>
      <w:tr w:rsidR="007D32D5" w:rsidRPr="00B273AE" w:rsidTr="007D32D5">
        <w:trPr>
          <w:tblCellSpacing w:w="0" w:type="dxa"/>
          <w:jc w:val="center"/>
        </w:trPr>
        <w:tc>
          <w:tcPr>
            <w:tcW w:w="76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lastRenderedPageBreak/>
              <w:t>13. Webpages (When multiple webpages are referenced, reference the homepage)</w:t>
            </w:r>
          </w:p>
        </w:tc>
      </w:tr>
      <w:tr w:rsidR="007D32D5" w:rsidRPr="00B273AE" w:rsidTr="007D32D5">
        <w:trPr>
          <w:tblCellSpacing w:w="0" w:type="dxa"/>
          <w:jc w:val="center"/>
        </w:trPr>
        <w:tc>
          <w:tcPr>
            <w:tcW w:w="526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273AE">
              <w:rPr>
                <w:rFonts w:ascii="Arial" w:hAnsi="Arial" w:cs="Arial"/>
                <w:color w:val="auto"/>
                <w:sz w:val="20"/>
                <w:szCs w:val="20"/>
                <w:lang w:val="sr-Latn-RS" w:eastAsia="sr-Latn-RS" w:bidi="ar-SA"/>
              </w:rPr>
              <w:t>Statistics New Zealand. (2007). </w:t>
            </w:r>
            <w:r w:rsidRPr="007D32D5">
              <w:rPr>
                <w:rFonts w:ascii="Arial" w:hAnsi="Arial" w:cs="Arial"/>
                <w:i/>
                <w:iCs/>
                <w:color w:val="auto"/>
                <w:sz w:val="20"/>
                <w:szCs w:val="20"/>
                <w:lang w:val="sr-Latn-RS" w:eastAsia="sr-Latn-RS" w:bidi="ar-SA"/>
              </w:rPr>
              <w:t>New Zealand in profile 2007.</w:t>
            </w:r>
            <w:r w:rsidRPr="00B273AE">
              <w:rPr>
                <w:rFonts w:ascii="Arial" w:hAnsi="Arial" w:cs="Arial"/>
                <w:color w:val="auto"/>
                <w:sz w:val="20"/>
                <w:szCs w:val="20"/>
                <w:lang w:val="sr-Latn-RS" w:eastAsia="sr-Latn-RS" w:bidi="ar-SA"/>
              </w:rPr>
              <w:t>Retrieved from http://www.stats.govt.nz</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Author (could be organisation), date (either date of publication or latest update), document title, date retrieved if contents are likely to change, URL</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7D32D5">
              <w:rPr>
                <w:rFonts w:ascii="Arial" w:hAnsi="Arial" w:cs="Arial"/>
                <w:b/>
                <w:bCs/>
                <w:color w:val="auto"/>
                <w:sz w:val="20"/>
                <w:szCs w:val="20"/>
                <w:lang w:val="sr-Latn-RS" w:eastAsia="sr-Latn-RS" w:bidi="ar-SA"/>
              </w:rPr>
              <w:t>(Statistics New Zealand, 2007)</w:t>
            </w:r>
          </w:p>
        </w:tc>
      </w:tr>
    </w:tbl>
    <w:p w:rsidR="00B273AE" w:rsidRPr="00785D59" w:rsidRDefault="00B273AE" w:rsidP="00785D59">
      <w:pPr>
        <w:shd w:val="clear" w:color="auto" w:fill="FFFFFF"/>
        <w:spacing w:before="240" w:after="240" w:line="317" w:lineRule="atLeast"/>
        <w:jc w:val="left"/>
        <w:rPr>
          <w:rFonts w:ascii="Arial" w:hAnsi="Arial" w:cs="Arial"/>
          <w:color w:val="888888"/>
          <w:sz w:val="20"/>
          <w:szCs w:val="20"/>
          <w:lang w:val="sr-Latn-RS" w:eastAsia="sr-Latn-RS" w:bidi="ar-SA"/>
        </w:rPr>
      </w:pPr>
    </w:p>
    <w:sectPr w:rsidR="00B273AE" w:rsidRPr="00785D59" w:rsidSect="00217B55">
      <w:headerReference w:type="even" r:id="rId10"/>
      <w:headerReference w:type="default" r:id="rId11"/>
      <w:footerReference w:type="even" r:id="rId12"/>
      <w:footerReference w:type="default" r:id="rId13"/>
      <w:footerReference w:type="first" r:id="rId14"/>
      <w:pgSz w:w="11907" w:h="16839" w:code="9"/>
      <w:pgMar w:top="3345" w:right="2495" w:bottom="3289" w:left="2495" w:header="2892" w:footer="2892" w:gutter="0"/>
      <w:pgNumType w:start="1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FB" w:rsidRDefault="00F451FB" w:rsidP="00324536">
      <w:r>
        <w:separator/>
      </w:r>
    </w:p>
  </w:endnote>
  <w:endnote w:type="continuationSeparator" w:id="0">
    <w:p w:rsidR="00F451FB" w:rsidRDefault="00F451FB" w:rsidP="0032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4" w:rsidRPr="00217B55" w:rsidRDefault="006C7D84" w:rsidP="00217B55">
    <w:pPr>
      <w:pStyle w:val="Footer"/>
      <w:tabs>
        <w:tab w:val="clear" w:pos="4680"/>
        <w:tab w:val="clear" w:pos="9360"/>
        <w:tab w:val="right" w:pos="6804"/>
      </w:tabs>
      <w:rPr>
        <w:rFonts w:ascii="Arial" w:hAnsi="Arial"/>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4" w:rsidRPr="00217B55" w:rsidRDefault="006C7D84" w:rsidP="00217B55">
    <w:pPr>
      <w:pStyle w:val="Footer"/>
      <w:tabs>
        <w:tab w:val="clear" w:pos="4680"/>
        <w:tab w:val="clear" w:pos="9360"/>
        <w:tab w:val="right" w:pos="68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4" w:rsidRPr="00217B55" w:rsidRDefault="006C7D84" w:rsidP="00217B55">
    <w:pPr>
      <w:pStyle w:val="Footer"/>
      <w:tabs>
        <w:tab w:val="clear" w:pos="4680"/>
        <w:tab w:val="clear" w:pos="9360"/>
        <w:tab w:val="right" w:pos="6946"/>
      </w:tabs>
      <w:rPr>
        <w:rFonts w:ascii="Arial" w:hAnsi="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FB" w:rsidRDefault="00F451FB" w:rsidP="00324536">
      <w:r>
        <w:separator/>
      </w:r>
    </w:p>
  </w:footnote>
  <w:footnote w:type="continuationSeparator" w:id="0">
    <w:p w:rsidR="00F451FB" w:rsidRDefault="00F451FB" w:rsidP="00324536">
      <w:r>
        <w:continuationSeparator/>
      </w:r>
    </w:p>
  </w:footnote>
  <w:footnote w:id="1">
    <w:p w:rsidR="00285A19" w:rsidRPr="00EE6391" w:rsidRDefault="00285A19">
      <w:pPr>
        <w:pStyle w:val="FootnoteText"/>
        <w:rPr>
          <w:rFonts w:ascii="Arial" w:hAnsi="Arial" w:cs="Arial"/>
          <w:color w:val="auto"/>
          <w:sz w:val="18"/>
          <w:szCs w:val="18"/>
        </w:rPr>
      </w:pPr>
      <w:r w:rsidRPr="00EE6391">
        <w:rPr>
          <w:rStyle w:val="FootnoteReference"/>
          <w:rFonts w:ascii="Arial" w:hAnsi="Arial" w:cs="Arial"/>
          <w:sz w:val="18"/>
          <w:szCs w:val="18"/>
        </w:rPr>
        <w:footnoteRef/>
      </w:r>
      <w:r w:rsidRPr="00EE6391">
        <w:rPr>
          <w:rFonts w:ascii="Arial" w:hAnsi="Arial" w:cs="Arial"/>
          <w:sz w:val="18"/>
          <w:szCs w:val="18"/>
        </w:rPr>
        <w:t xml:space="preserve"> </w:t>
      </w:r>
      <w:r>
        <w:rPr>
          <w:rFonts w:ascii="Arial" w:hAnsi="Arial" w:cs="Arial"/>
          <w:sz w:val="18"/>
          <w:szCs w:val="18"/>
        </w:rPr>
        <w:t>Affiliation and email address (only for contact person)</w:t>
      </w:r>
    </w:p>
  </w:footnote>
  <w:footnote w:id="2">
    <w:p w:rsidR="00285A19" w:rsidRPr="00EE6391" w:rsidRDefault="00285A19">
      <w:pPr>
        <w:pStyle w:val="FootnoteText"/>
        <w:rPr>
          <w:rFonts w:ascii="Arial" w:hAnsi="Arial" w:cs="Arial"/>
          <w:sz w:val="18"/>
          <w:szCs w:val="18"/>
          <w:lang w:val="sr-Latn-RS"/>
        </w:rPr>
      </w:pPr>
      <w:r w:rsidRPr="00EE6391">
        <w:rPr>
          <w:rStyle w:val="FootnoteReference"/>
          <w:rFonts w:ascii="Arial" w:hAnsi="Arial" w:cs="Arial"/>
          <w:sz w:val="18"/>
          <w:szCs w:val="18"/>
        </w:rPr>
        <w:footnoteRef/>
      </w:r>
      <w:r w:rsidRPr="00EE6391">
        <w:rPr>
          <w:rFonts w:ascii="Arial" w:hAnsi="Arial" w:cs="Arial"/>
          <w:sz w:val="18"/>
          <w:szCs w:val="18"/>
        </w:rPr>
        <w:t xml:space="preserve"> </w:t>
      </w:r>
      <w:r>
        <w:rPr>
          <w:rFonts w:ascii="Arial" w:hAnsi="Arial" w:cs="Arial"/>
          <w:sz w:val="18"/>
          <w:szCs w:val="18"/>
        </w:rPr>
        <w:t>Affiliation for each author separately</w:t>
      </w:r>
    </w:p>
  </w:footnote>
  <w:footnote w:id="3">
    <w:p w:rsidR="00EE6391" w:rsidRPr="00EE6391" w:rsidRDefault="00EE6391">
      <w:pPr>
        <w:pStyle w:val="FootnoteText"/>
        <w:rPr>
          <w:lang w:val="sr-Latn-RS"/>
        </w:rPr>
      </w:pPr>
      <w:r w:rsidRPr="00EE6391">
        <w:rPr>
          <w:rStyle w:val="FootnoteReference"/>
          <w:rFonts w:ascii="Arial" w:hAnsi="Arial" w:cs="Arial"/>
          <w:sz w:val="18"/>
          <w:szCs w:val="18"/>
        </w:rPr>
        <w:footnoteRef/>
      </w:r>
      <w:r w:rsidRPr="00EE6391">
        <w:rPr>
          <w:rFonts w:ascii="Arial" w:hAnsi="Arial" w:cs="Arial"/>
          <w:sz w:val="18"/>
          <w:szCs w:val="18"/>
        </w:rPr>
        <w:t xml:space="preserve"> </w:t>
      </w:r>
      <w:r w:rsidR="00807896">
        <w:rPr>
          <w:rFonts w:ascii="Arial" w:hAnsi="Arial" w:cs="Arial"/>
          <w:sz w:val="18"/>
          <w:szCs w:val="18"/>
        </w:rPr>
        <w:t>If the paper is a result of a project, please insert project code and donor’s title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4" w:rsidRPr="00217B55" w:rsidRDefault="006C7D84" w:rsidP="00217B55">
    <w:pPr>
      <w:pStyle w:val="Header"/>
      <w:jc w:val="left"/>
      <w:rPr>
        <w:lang w:val="sr-Latn-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4" w:rsidRPr="00217B55" w:rsidRDefault="006C7D84" w:rsidP="00217B55">
    <w:pPr>
      <w:pStyle w:val="Header"/>
      <w:jc w:val="right"/>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23B"/>
    <w:multiLevelType w:val="hybridMultilevel"/>
    <w:tmpl w:val="B49E93FE"/>
    <w:lvl w:ilvl="0" w:tplc="E97496B4">
      <w:start w:val="1501"/>
      <w:numFmt w:val="bullet"/>
      <w:lvlText w:val="•"/>
      <w:lvlJc w:val="left"/>
      <w:pPr>
        <w:ind w:left="720" w:hanging="360"/>
      </w:pPr>
      <w:rPr>
        <w:rFonts w:ascii="Arial" w:hAnsi="Arial" w:cs="Arial" w:hint="default"/>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A37B7A"/>
    <w:multiLevelType w:val="multilevel"/>
    <w:tmpl w:val="A85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C7D8D"/>
    <w:multiLevelType w:val="multilevel"/>
    <w:tmpl w:val="A35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271E2"/>
    <w:multiLevelType w:val="hybridMultilevel"/>
    <w:tmpl w:val="F23460E8"/>
    <w:lvl w:ilvl="0" w:tplc="A760B13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E7913"/>
    <w:multiLevelType w:val="hybridMultilevel"/>
    <w:tmpl w:val="1F54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A1242"/>
    <w:multiLevelType w:val="hybridMultilevel"/>
    <w:tmpl w:val="0F84A594"/>
    <w:lvl w:ilvl="0" w:tplc="7410E796">
      <w:start w:val="1"/>
      <w:numFmt w:val="bullet"/>
      <w:lvlText w:val="­"/>
      <w:lvlJc w:val="left"/>
      <w:pPr>
        <w:ind w:left="720" w:hanging="360"/>
      </w:pPr>
      <w:rPr>
        <w:rFonts w:ascii="Arial" w:hAnsi="Arial" w:hint="default"/>
        <w:b w:val="0"/>
        <w:i w:val="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CA2CF2"/>
    <w:multiLevelType w:val="hybridMultilevel"/>
    <w:tmpl w:val="7892F9CA"/>
    <w:lvl w:ilvl="0" w:tplc="4F36412A">
      <w:numFmt w:val="bullet"/>
      <w:lvlText w:val=""/>
      <w:lvlJc w:val="left"/>
      <w:pPr>
        <w:ind w:left="1080" w:hanging="72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DB4448E"/>
    <w:multiLevelType w:val="hybridMultilevel"/>
    <w:tmpl w:val="21D41898"/>
    <w:lvl w:ilvl="0" w:tplc="D076D7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B3EB2"/>
    <w:multiLevelType w:val="multilevel"/>
    <w:tmpl w:val="12860DD2"/>
    <w:lvl w:ilvl="0">
      <w:start w:val="3"/>
      <w:numFmt w:val="decimal"/>
      <w:lvlText w:val="%1."/>
      <w:lvlJc w:val="left"/>
      <w:pPr>
        <w:ind w:left="720" w:hanging="720"/>
      </w:pPr>
      <w:rPr>
        <w:rFonts w:hint="default"/>
      </w:rPr>
    </w:lvl>
    <w:lvl w:ilvl="1">
      <w:start w:val="3"/>
      <w:numFmt w:val="decimal"/>
      <w:lvlText w:val="%1.%2."/>
      <w:lvlJc w:val="left"/>
      <w:pPr>
        <w:ind w:left="816" w:hanging="720"/>
      </w:pPr>
      <w:rPr>
        <w:rFonts w:hint="default"/>
      </w:rPr>
    </w:lvl>
    <w:lvl w:ilvl="2">
      <w:start w:val="2"/>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9">
    <w:nsid w:val="251E2C62"/>
    <w:multiLevelType w:val="multilevel"/>
    <w:tmpl w:val="AA3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D486C"/>
    <w:multiLevelType w:val="hybridMultilevel"/>
    <w:tmpl w:val="22022702"/>
    <w:lvl w:ilvl="0" w:tplc="7410E79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80E5979"/>
    <w:multiLevelType w:val="hybridMultilevel"/>
    <w:tmpl w:val="8D26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7248A"/>
    <w:multiLevelType w:val="hybridMultilevel"/>
    <w:tmpl w:val="5DBA3B6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84FE6"/>
    <w:multiLevelType w:val="multilevel"/>
    <w:tmpl w:val="D41E24F2"/>
    <w:lvl w:ilvl="0">
      <w:start w:val="1"/>
      <w:numFmt w:val="none"/>
      <w:lvlText w:val="3."/>
      <w:lvlJc w:val="left"/>
      <w:pPr>
        <w:ind w:left="720" w:hanging="360"/>
      </w:pPr>
      <w:rPr>
        <w:rFonts w:hint="default"/>
      </w:rPr>
    </w:lvl>
    <w:lvl w:ilvl="1">
      <w:start w:val="1"/>
      <w:numFmt w:val="decimal"/>
      <w:isLgl/>
      <w:lvlText w:val="%1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A461A3"/>
    <w:multiLevelType w:val="multilevel"/>
    <w:tmpl w:val="98B28D08"/>
    <w:lvl w:ilvl="0">
      <w:start w:val="3"/>
      <w:numFmt w:val="decimal"/>
      <w:lvlText w:val="%1."/>
      <w:lvlJc w:val="left"/>
      <w:pPr>
        <w:ind w:left="540" w:hanging="540"/>
      </w:pPr>
      <w:rPr>
        <w:rFonts w:hint="default"/>
      </w:rPr>
    </w:lvl>
    <w:lvl w:ilvl="1">
      <w:start w:val="3"/>
      <w:numFmt w:val="decimal"/>
      <w:lvlText w:val="%1.%2."/>
      <w:lvlJc w:val="left"/>
      <w:pPr>
        <w:ind w:left="756" w:hanging="540"/>
      </w:pPr>
      <w:rPr>
        <w:rFonts w:hint="default"/>
      </w:rPr>
    </w:lvl>
    <w:lvl w:ilvl="2">
      <w:start w:val="2"/>
      <w:numFmt w:val="decimal"/>
      <w:lvlText w:val="%1.%2.%3."/>
      <w:lvlJc w:val="left"/>
      <w:pPr>
        <w:ind w:left="1152" w:hanging="720"/>
      </w:pPr>
      <w:rPr>
        <w:rFonts w:hint="default"/>
      </w:rPr>
    </w:lvl>
    <w:lvl w:ilvl="3">
      <w:start w:val="1"/>
      <w:numFmt w:val="none"/>
      <w:lvlText w:val="3.3.2.3."/>
      <w:lvlJc w:val="left"/>
      <w:pPr>
        <w:ind w:left="1368" w:hanging="720"/>
      </w:pPr>
      <w:rPr>
        <w:rFonts w:hint="default"/>
        <w:b/>
        <w:i w:val="0"/>
        <w:color w:val="000000"/>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5">
    <w:nsid w:val="47CA601A"/>
    <w:multiLevelType w:val="hybridMultilevel"/>
    <w:tmpl w:val="31C0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00F79"/>
    <w:multiLevelType w:val="multilevel"/>
    <w:tmpl w:val="5FEEB7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A40F0"/>
    <w:multiLevelType w:val="hybridMultilevel"/>
    <w:tmpl w:val="EFDC8D30"/>
    <w:lvl w:ilvl="0" w:tplc="7410E79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C592CCC"/>
    <w:multiLevelType w:val="multilevel"/>
    <w:tmpl w:val="7626FDB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E78183C"/>
    <w:multiLevelType w:val="hybridMultilevel"/>
    <w:tmpl w:val="7932058A"/>
    <w:lvl w:ilvl="0" w:tplc="FFFFFFFF">
      <w:start w:val="1"/>
      <w:numFmt w:val="decimal"/>
      <w:lvlText w:val="%1."/>
      <w:lvlJc w:val="left"/>
      <w:pPr>
        <w:ind w:left="288" w:hanging="360"/>
      </w:pPr>
      <w:rPr>
        <w:rFonts w:hint="default"/>
      </w:rPr>
    </w:lvl>
    <w:lvl w:ilvl="1" w:tplc="FFFFFFFF" w:tentative="1">
      <w:start w:val="1"/>
      <w:numFmt w:val="lowerLetter"/>
      <w:lvlText w:val="%2."/>
      <w:lvlJc w:val="left"/>
      <w:pPr>
        <w:ind w:left="1008" w:hanging="360"/>
      </w:pPr>
    </w:lvl>
    <w:lvl w:ilvl="2" w:tplc="FFFFFFFF" w:tentative="1">
      <w:start w:val="1"/>
      <w:numFmt w:val="lowerRoman"/>
      <w:lvlText w:val="%3."/>
      <w:lvlJc w:val="right"/>
      <w:pPr>
        <w:ind w:left="1728" w:hanging="180"/>
      </w:pPr>
    </w:lvl>
    <w:lvl w:ilvl="3" w:tplc="FFFFFFFF" w:tentative="1">
      <w:start w:val="1"/>
      <w:numFmt w:val="decimal"/>
      <w:lvlText w:val="%4."/>
      <w:lvlJc w:val="left"/>
      <w:pPr>
        <w:ind w:left="2448" w:hanging="360"/>
      </w:pPr>
    </w:lvl>
    <w:lvl w:ilvl="4" w:tplc="FFFFFFFF" w:tentative="1">
      <w:start w:val="1"/>
      <w:numFmt w:val="lowerLetter"/>
      <w:lvlText w:val="%5."/>
      <w:lvlJc w:val="left"/>
      <w:pPr>
        <w:ind w:left="3168" w:hanging="360"/>
      </w:pPr>
    </w:lvl>
    <w:lvl w:ilvl="5" w:tplc="FFFFFFFF" w:tentative="1">
      <w:start w:val="1"/>
      <w:numFmt w:val="lowerRoman"/>
      <w:lvlText w:val="%6."/>
      <w:lvlJc w:val="right"/>
      <w:pPr>
        <w:ind w:left="3888" w:hanging="180"/>
      </w:pPr>
    </w:lvl>
    <w:lvl w:ilvl="6" w:tplc="FFFFFFFF" w:tentative="1">
      <w:start w:val="1"/>
      <w:numFmt w:val="decimal"/>
      <w:lvlText w:val="%7."/>
      <w:lvlJc w:val="left"/>
      <w:pPr>
        <w:ind w:left="4608" w:hanging="360"/>
      </w:pPr>
    </w:lvl>
    <w:lvl w:ilvl="7" w:tplc="FFFFFFFF" w:tentative="1">
      <w:start w:val="1"/>
      <w:numFmt w:val="lowerLetter"/>
      <w:lvlText w:val="%8."/>
      <w:lvlJc w:val="left"/>
      <w:pPr>
        <w:ind w:left="5328" w:hanging="360"/>
      </w:pPr>
    </w:lvl>
    <w:lvl w:ilvl="8" w:tplc="FFFFFFFF" w:tentative="1">
      <w:start w:val="1"/>
      <w:numFmt w:val="lowerRoman"/>
      <w:lvlText w:val="%9."/>
      <w:lvlJc w:val="right"/>
      <w:pPr>
        <w:ind w:left="6048" w:hanging="180"/>
      </w:pPr>
    </w:lvl>
  </w:abstractNum>
  <w:abstractNum w:abstractNumId="20">
    <w:nsid w:val="50DF3DA6"/>
    <w:multiLevelType w:val="hybridMultilevel"/>
    <w:tmpl w:val="079E80DC"/>
    <w:lvl w:ilvl="0" w:tplc="35AC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CE61A8"/>
    <w:multiLevelType w:val="hybridMultilevel"/>
    <w:tmpl w:val="AE0A387C"/>
    <w:lvl w:ilvl="0" w:tplc="7410E79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0586215"/>
    <w:multiLevelType w:val="hybridMultilevel"/>
    <w:tmpl w:val="6B3A16B2"/>
    <w:lvl w:ilvl="0" w:tplc="F5648240">
      <w:numFmt w:val="bullet"/>
      <w:lvlText w:val=""/>
      <w:lvlJc w:val="left"/>
      <w:pPr>
        <w:ind w:left="1080" w:hanging="72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0AA3587"/>
    <w:multiLevelType w:val="multilevel"/>
    <w:tmpl w:val="B816C4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4B70BFC"/>
    <w:multiLevelType w:val="hybridMultilevel"/>
    <w:tmpl w:val="019879A4"/>
    <w:lvl w:ilvl="0" w:tplc="FFFFFFFF">
      <w:numFmt w:val="bullet"/>
      <w:lvlText w:val="-"/>
      <w:lvlJc w:val="left"/>
      <w:pPr>
        <w:ind w:left="720" w:hanging="360"/>
      </w:pPr>
      <w:rPr>
        <w:rFonts w:ascii="Times New Roman" w:hAnsi="Times New Roman"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67603CF"/>
    <w:multiLevelType w:val="hybridMultilevel"/>
    <w:tmpl w:val="92008F2E"/>
    <w:lvl w:ilvl="0" w:tplc="7410E79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D03D8C"/>
    <w:multiLevelType w:val="hybridMultilevel"/>
    <w:tmpl w:val="354ADC66"/>
    <w:lvl w:ilvl="0" w:tplc="FDBE04DE">
      <w:numFmt w:val="bullet"/>
      <w:lvlText w:val=""/>
      <w:lvlJc w:val="left"/>
      <w:pPr>
        <w:ind w:left="1080" w:hanging="72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0844E8C"/>
    <w:multiLevelType w:val="hybridMultilevel"/>
    <w:tmpl w:val="14B4A2AE"/>
    <w:lvl w:ilvl="0" w:tplc="7410E796">
      <w:start w:val="1"/>
      <w:numFmt w:val="bullet"/>
      <w:lvlText w:val="­"/>
      <w:lvlJc w:val="left"/>
      <w:pPr>
        <w:ind w:left="502" w:hanging="360"/>
      </w:pPr>
      <w:rPr>
        <w:rFonts w:ascii="Arial" w:hAnsi="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770D7BE0"/>
    <w:multiLevelType w:val="multilevel"/>
    <w:tmpl w:val="1BDE9D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EB0756E"/>
    <w:multiLevelType w:val="multilevel"/>
    <w:tmpl w:val="B454A59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3"/>
  </w:num>
  <w:num w:numId="3">
    <w:abstractNumId w:val="20"/>
  </w:num>
  <w:num w:numId="4">
    <w:abstractNumId w:val="14"/>
  </w:num>
  <w:num w:numId="5">
    <w:abstractNumId w:val="12"/>
  </w:num>
  <w:num w:numId="6">
    <w:abstractNumId w:val="8"/>
  </w:num>
  <w:num w:numId="7">
    <w:abstractNumId w:val="28"/>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0"/>
  </w:num>
  <w:num w:numId="13">
    <w:abstractNumId w:val="24"/>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16"/>
  </w:num>
  <w:num w:numId="21">
    <w:abstractNumId w:val="11"/>
  </w:num>
  <w:num w:numId="22">
    <w:abstractNumId w:val="3"/>
  </w:num>
  <w:num w:numId="23">
    <w:abstractNumId w:val="5"/>
  </w:num>
  <w:num w:numId="24">
    <w:abstractNumId w:val="21"/>
  </w:num>
  <w:num w:numId="25">
    <w:abstractNumId w:val="27"/>
  </w:num>
  <w:num w:numId="26">
    <w:abstractNumId w:val="17"/>
  </w:num>
  <w:num w:numId="27">
    <w:abstractNumId w:val="6"/>
  </w:num>
  <w:num w:numId="28">
    <w:abstractNumId w:val="25"/>
  </w:num>
  <w:num w:numId="29">
    <w:abstractNumId w:val="26"/>
  </w:num>
  <w:num w:numId="30">
    <w:abstractNumId w:val="10"/>
  </w:num>
  <w:num w:numId="31">
    <w:abstractNumId w:val="22"/>
  </w:num>
  <w:num w:numId="32">
    <w:abstractNumId w:val="9"/>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36"/>
    <w:rsid w:val="00002389"/>
    <w:rsid w:val="00002502"/>
    <w:rsid w:val="00010CB5"/>
    <w:rsid w:val="0001602C"/>
    <w:rsid w:val="000163A9"/>
    <w:rsid w:val="00021A0C"/>
    <w:rsid w:val="0002479E"/>
    <w:rsid w:val="00024B6F"/>
    <w:rsid w:val="00025510"/>
    <w:rsid w:val="00030BCF"/>
    <w:rsid w:val="00031D25"/>
    <w:rsid w:val="00032C72"/>
    <w:rsid w:val="00054B24"/>
    <w:rsid w:val="00071456"/>
    <w:rsid w:val="000738D7"/>
    <w:rsid w:val="00074592"/>
    <w:rsid w:val="00080BBF"/>
    <w:rsid w:val="000848E4"/>
    <w:rsid w:val="00090EDD"/>
    <w:rsid w:val="000A759B"/>
    <w:rsid w:val="000B4778"/>
    <w:rsid w:val="000C6F60"/>
    <w:rsid w:val="000D3362"/>
    <w:rsid w:val="000D39CD"/>
    <w:rsid w:val="000D4478"/>
    <w:rsid w:val="000D5BB0"/>
    <w:rsid w:val="000E3BD4"/>
    <w:rsid w:val="000E4541"/>
    <w:rsid w:val="000E736F"/>
    <w:rsid w:val="000F398B"/>
    <w:rsid w:val="000F3F75"/>
    <w:rsid w:val="00102125"/>
    <w:rsid w:val="00104473"/>
    <w:rsid w:val="001103A5"/>
    <w:rsid w:val="00111A92"/>
    <w:rsid w:val="00111FB8"/>
    <w:rsid w:val="00120F69"/>
    <w:rsid w:val="0012334E"/>
    <w:rsid w:val="00125D82"/>
    <w:rsid w:val="00131BF4"/>
    <w:rsid w:val="00134D22"/>
    <w:rsid w:val="0013732D"/>
    <w:rsid w:val="00143E2F"/>
    <w:rsid w:val="00144A2B"/>
    <w:rsid w:val="00146D6F"/>
    <w:rsid w:val="00154608"/>
    <w:rsid w:val="0015527D"/>
    <w:rsid w:val="001568D8"/>
    <w:rsid w:val="00162442"/>
    <w:rsid w:val="00171BA8"/>
    <w:rsid w:val="0017283A"/>
    <w:rsid w:val="00174619"/>
    <w:rsid w:val="00181F21"/>
    <w:rsid w:val="001844C0"/>
    <w:rsid w:val="00186D69"/>
    <w:rsid w:val="001914F6"/>
    <w:rsid w:val="00192E5B"/>
    <w:rsid w:val="00193D52"/>
    <w:rsid w:val="001A50F8"/>
    <w:rsid w:val="001B009F"/>
    <w:rsid w:val="001B5C51"/>
    <w:rsid w:val="001C4C09"/>
    <w:rsid w:val="001D4406"/>
    <w:rsid w:val="001D49E1"/>
    <w:rsid w:val="001D73AF"/>
    <w:rsid w:val="001D7A75"/>
    <w:rsid w:val="001E5CAC"/>
    <w:rsid w:val="00207700"/>
    <w:rsid w:val="00211A72"/>
    <w:rsid w:val="002123EA"/>
    <w:rsid w:val="002152E6"/>
    <w:rsid w:val="0021628B"/>
    <w:rsid w:val="002178EC"/>
    <w:rsid w:val="00217B55"/>
    <w:rsid w:val="00221E57"/>
    <w:rsid w:val="002221E0"/>
    <w:rsid w:val="0022244F"/>
    <w:rsid w:val="00233D13"/>
    <w:rsid w:val="00234476"/>
    <w:rsid w:val="0023604E"/>
    <w:rsid w:val="002363CD"/>
    <w:rsid w:val="0025157C"/>
    <w:rsid w:val="00252816"/>
    <w:rsid w:val="0026656B"/>
    <w:rsid w:val="002703A2"/>
    <w:rsid w:val="0027279A"/>
    <w:rsid w:val="00272F51"/>
    <w:rsid w:val="00274839"/>
    <w:rsid w:val="00281EFA"/>
    <w:rsid w:val="00285A19"/>
    <w:rsid w:val="002B27BF"/>
    <w:rsid w:val="002B2C31"/>
    <w:rsid w:val="002B50D1"/>
    <w:rsid w:val="002C4F3E"/>
    <w:rsid w:val="002D0D4B"/>
    <w:rsid w:val="002E67FB"/>
    <w:rsid w:val="002F5567"/>
    <w:rsid w:val="002F6C52"/>
    <w:rsid w:val="003050D2"/>
    <w:rsid w:val="00312BB6"/>
    <w:rsid w:val="00322EAD"/>
    <w:rsid w:val="0032434F"/>
    <w:rsid w:val="00324536"/>
    <w:rsid w:val="00326AEF"/>
    <w:rsid w:val="0033331E"/>
    <w:rsid w:val="00341691"/>
    <w:rsid w:val="003417EC"/>
    <w:rsid w:val="00341B08"/>
    <w:rsid w:val="003505F3"/>
    <w:rsid w:val="0035291E"/>
    <w:rsid w:val="00354090"/>
    <w:rsid w:val="00354644"/>
    <w:rsid w:val="00355155"/>
    <w:rsid w:val="00363826"/>
    <w:rsid w:val="00374C4C"/>
    <w:rsid w:val="00375210"/>
    <w:rsid w:val="00384512"/>
    <w:rsid w:val="00391E70"/>
    <w:rsid w:val="00397197"/>
    <w:rsid w:val="00397DE0"/>
    <w:rsid w:val="003A0503"/>
    <w:rsid w:val="003A403A"/>
    <w:rsid w:val="003B139F"/>
    <w:rsid w:val="003C446A"/>
    <w:rsid w:val="003C4621"/>
    <w:rsid w:val="003C5712"/>
    <w:rsid w:val="003D3E67"/>
    <w:rsid w:val="003E2FA9"/>
    <w:rsid w:val="003E5657"/>
    <w:rsid w:val="003E5AE1"/>
    <w:rsid w:val="003F1031"/>
    <w:rsid w:val="003F261F"/>
    <w:rsid w:val="003F7360"/>
    <w:rsid w:val="00406C0F"/>
    <w:rsid w:val="004104F7"/>
    <w:rsid w:val="00411686"/>
    <w:rsid w:val="00416B78"/>
    <w:rsid w:val="004266D7"/>
    <w:rsid w:val="0043728F"/>
    <w:rsid w:val="00444534"/>
    <w:rsid w:val="00454892"/>
    <w:rsid w:val="004577C4"/>
    <w:rsid w:val="00466EB6"/>
    <w:rsid w:val="0047247D"/>
    <w:rsid w:val="00472FF2"/>
    <w:rsid w:val="0047485D"/>
    <w:rsid w:val="004751A0"/>
    <w:rsid w:val="00475BE2"/>
    <w:rsid w:val="00475E15"/>
    <w:rsid w:val="00482F67"/>
    <w:rsid w:val="0048334C"/>
    <w:rsid w:val="004900A5"/>
    <w:rsid w:val="0049245E"/>
    <w:rsid w:val="00497C82"/>
    <w:rsid w:val="004A2CB5"/>
    <w:rsid w:val="004A3ED3"/>
    <w:rsid w:val="004A494A"/>
    <w:rsid w:val="004A4F3A"/>
    <w:rsid w:val="004A62E4"/>
    <w:rsid w:val="004B3909"/>
    <w:rsid w:val="004B4824"/>
    <w:rsid w:val="004C6585"/>
    <w:rsid w:val="004C777C"/>
    <w:rsid w:val="004D7581"/>
    <w:rsid w:val="004F52A8"/>
    <w:rsid w:val="004F665C"/>
    <w:rsid w:val="00501586"/>
    <w:rsid w:val="00503557"/>
    <w:rsid w:val="00513B92"/>
    <w:rsid w:val="00535F3F"/>
    <w:rsid w:val="00547F1B"/>
    <w:rsid w:val="0055462F"/>
    <w:rsid w:val="00555ED3"/>
    <w:rsid w:val="00556BF8"/>
    <w:rsid w:val="00567E28"/>
    <w:rsid w:val="00575290"/>
    <w:rsid w:val="0057670A"/>
    <w:rsid w:val="005776BD"/>
    <w:rsid w:val="00577F18"/>
    <w:rsid w:val="0058201D"/>
    <w:rsid w:val="005828B8"/>
    <w:rsid w:val="00583FA9"/>
    <w:rsid w:val="005A2DFB"/>
    <w:rsid w:val="005A513A"/>
    <w:rsid w:val="005A6ED9"/>
    <w:rsid w:val="005B2468"/>
    <w:rsid w:val="005B26AB"/>
    <w:rsid w:val="005B6FFC"/>
    <w:rsid w:val="005B70D6"/>
    <w:rsid w:val="005C20B3"/>
    <w:rsid w:val="005C6836"/>
    <w:rsid w:val="005D2918"/>
    <w:rsid w:val="005D5D8C"/>
    <w:rsid w:val="005D6CD6"/>
    <w:rsid w:val="005D7E18"/>
    <w:rsid w:val="005E17B0"/>
    <w:rsid w:val="005F0D05"/>
    <w:rsid w:val="005F0E11"/>
    <w:rsid w:val="005F1380"/>
    <w:rsid w:val="005F1A7D"/>
    <w:rsid w:val="005F2293"/>
    <w:rsid w:val="00603116"/>
    <w:rsid w:val="00603C9C"/>
    <w:rsid w:val="0060711E"/>
    <w:rsid w:val="00616963"/>
    <w:rsid w:val="0062020E"/>
    <w:rsid w:val="0062464A"/>
    <w:rsid w:val="0062686D"/>
    <w:rsid w:val="00627828"/>
    <w:rsid w:val="006301F0"/>
    <w:rsid w:val="00636A27"/>
    <w:rsid w:val="00636D17"/>
    <w:rsid w:val="00640596"/>
    <w:rsid w:val="00644299"/>
    <w:rsid w:val="0064548C"/>
    <w:rsid w:val="006454AB"/>
    <w:rsid w:val="00652BC4"/>
    <w:rsid w:val="0065384F"/>
    <w:rsid w:val="006613A5"/>
    <w:rsid w:val="006649D4"/>
    <w:rsid w:val="00675DBD"/>
    <w:rsid w:val="006766BF"/>
    <w:rsid w:val="00682008"/>
    <w:rsid w:val="006909A8"/>
    <w:rsid w:val="00692843"/>
    <w:rsid w:val="00694506"/>
    <w:rsid w:val="00697889"/>
    <w:rsid w:val="006A45DF"/>
    <w:rsid w:val="006A4AAF"/>
    <w:rsid w:val="006B05C6"/>
    <w:rsid w:val="006B084C"/>
    <w:rsid w:val="006B4125"/>
    <w:rsid w:val="006C1E6F"/>
    <w:rsid w:val="006C7D84"/>
    <w:rsid w:val="006D162D"/>
    <w:rsid w:val="006D4A1B"/>
    <w:rsid w:val="006D71F8"/>
    <w:rsid w:val="006E49FE"/>
    <w:rsid w:val="006E680C"/>
    <w:rsid w:val="006E7628"/>
    <w:rsid w:val="006F28D7"/>
    <w:rsid w:val="006F3483"/>
    <w:rsid w:val="0070358C"/>
    <w:rsid w:val="00722940"/>
    <w:rsid w:val="00735027"/>
    <w:rsid w:val="00737B74"/>
    <w:rsid w:val="007501B3"/>
    <w:rsid w:val="007524C4"/>
    <w:rsid w:val="00752D2A"/>
    <w:rsid w:val="007646D5"/>
    <w:rsid w:val="0076727C"/>
    <w:rsid w:val="00770460"/>
    <w:rsid w:val="00773364"/>
    <w:rsid w:val="00774759"/>
    <w:rsid w:val="00780592"/>
    <w:rsid w:val="00780C70"/>
    <w:rsid w:val="00780C98"/>
    <w:rsid w:val="00785D59"/>
    <w:rsid w:val="0078621E"/>
    <w:rsid w:val="00795E47"/>
    <w:rsid w:val="007A3DB5"/>
    <w:rsid w:val="007A66FD"/>
    <w:rsid w:val="007B38EF"/>
    <w:rsid w:val="007B4925"/>
    <w:rsid w:val="007B6D8C"/>
    <w:rsid w:val="007B7B37"/>
    <w:rsid w:val="007C28EF"/>
    <w:rsid w:val="007C670C"/>
    <w:rsid w:val="007C792C"/>
    <w:rsid w:val="007D32D5"/>
    <w:rsid w:val="007D567B"/>
    <w:rsid w:val="007D79DD"/>
    <w:rsid w:val="007E6B42"/>
    <w:rsid w:val="007E7C9C"/>
    <w:rsid w:val="007F0403"/>
    <w:rsid w:val="007F473D"/>
    <w:rsid w:val="007F64D9"/>
    <w:rsid w:val="008038ED"/>
    <w:rsid w:val="008077A8"/>
    <w:rsid w:val="00807896"/>
    <w:rsid w:val="00817626"/>
    <w:rsid w:val="00817BB1"/>
    <w:rsid w:val="00825B95"/>
    <w:rsid w:val="00841C00"/>
    <w:rsid w:val="008448BF"/>
    <w:rsid w:val="00845246"/>
    <w:rsid w:val="008603B6"/>
    <w:rsid w:val="00862DA1"/>
    <w:rsid w:val="0088248C"/>
    <w:rsid w:val="00882CB3"/>
    <w:rsid w:val="0088717E"/>
    <w:rsid w:val="00887CB7"/>
    <w:rsid w:val="008905F7"/>
    <w:rsid w:val="0089439E"/>
    <w:rsid w:val="008A78BA"/>
    <w:rsid w:val="008B194A"/>
    <w:rsid w:val="008B233B"/>
    <w:rsid w:val="008B2A6D"/>
    <w:rsid w:val="008B2AF0"/>
    <w:rsid w:val="008B43EE"/>
    <w:rsid w:val="008C682D"/>
    <w:rsid w:val="008C7A96"/>
    <w:rsid w:val="008E3888"/>
    <w:rsid w:val="008F50DA"/>
    <w:rsid w:val="008F6B6E"/>
    <w:rsid w:val="008F76D2"/>
    <w:rsid w:val="009000E1"/>
    <w:rsid w:val="00903781"/>
    <w:rsid w:val="00903AED"/>
    <w:rsid w:val="009067F8"/>
    <w:rsid w:val="00913C98"/>
    <w:rsid w:val="009142E1"/>
    <w:rsid w:val="00915B05"/>
    <w:rsid w:val="00915B84"/>
    <w:rsid w:val="00921177"/>
    <w:rsid w:val="009442AC"/>
    <w:rsid w:val="00955527"/>
    <w:rsid w:val="009570E3"/>
    <w:rsid w:val="00960005"/>
    <w:rsid w:val="00965181"/>
    <w:rsid w:val="009723CA"/>
    <w:rsid w:val="0098210D"/>
    <w:rsid w:val="00994D74"/>
    <w:rsid w:val="00996797"/>
    <w:rsid w:val="009A6890"/>
    <w:rsid w:val="009A6929"/>
    <w:rsid w:val="009A7A09"/>
    <w:rsid w:val="009B05A1"/>
    <w:rsid w:val="009B25AB"/>
    <w:rsid w:val="009B2F2F"/>
    <w:rsid w:val="009C27A5"/>
    <w:rsid w:val="009C2FC7"/>
    <w:rsid w:val="009C4142"/>
    <w:rsid w:val="009D459F"/>
    <w:rsid w:val="009D4F84"/>
    <w:rsid w:val="009D643E"/>
    <w:rsid w:val="009E77EB"/>
    <w:rsid w:val="009F201A"/>
    <w:rsid w:val="00A002ED"/>
    <w:rsid w:val="00A01366"/>
    <w:rsid w:val="00A02AF7"/>
    <w:rsid w:val="00A033AA"/>
    <w:rsid w:val="00A052EF"/>
    <w:rsid w:val="00A07959"/>
    <w:rsid w:val="00A2004E"/>
    <w:rsid w:val="00A245D1"/>
    <w:rsid w:val="00A2692A"/>
    <w:rsid w:val="00A2736E"/>
    <w:rsid w:val="00A304F5"/>
    <w:rsid w:val="00A33046"/>
    <w:rsid w:val="00A57478"/>
    <w:rsid w:val="00A61D1D"/>
    <w:rsid w:val="00A67299"/>
    <w:rsid w:val="00A75FD3"/>
    <w:rsid w:val="00A7617C"/>
    <w:rsid w:val="00A77378"/>
    <w:rsid w:val="00A81E7E"/>
    <w:rsid w:val="00A9076E"/>
    <w:rsid w:val="00A93636"/>
    <w:rsid w:val="00A93CF0"/>
    <w:rsid w:val="00A95414"/>
    <w:rsid w:val="00AA3453"/>
    <w:rsid w:val="00AA59CE"/>
    <w:rsid w:val="00AA7BDC"/>
    <w:rsid w:val="00AB5049"/>
    <w:rsid w:val="00AC1AA9"/>
    <w:rsid w:val="00AC488D"/>
    <w:rsid w:val="00AC4D77"/>
    <w:rsid w:val="00AD29EE"/>
    <w:rsid w:val="00AD4E9B"/>
    <w:rsid w:val="00AE0CEC"/>
    <w:rsid w:val="00AE7941"/>
    <w:rsid w:val="00B00DC3"/>
    <w:rsid w:val="00B0183A"/>
    <w:rsid w:val="00B04337"/>
    <w:rsid w:val="00B2162B"/>
    <w:rsid w:val="00B223A1"/>
    <w:rsid w:val="00B225CB"/>
    <w:rsid w:val="00B24748"/>
    <w:rsid w:val="00B24C21"/>
    <w:rsid w:val="00B26DDC"/>
    <w:rsid w:val="00B273AE"/>
    <w:rsid w:val="00B31FEE"/>
    <w:rsid w:val="00B33FFF"/>
    <w:rsid w:val="00B360A6"/>
    <w:rsid w:val="00B42E8B"/>
    <w:rsid w:val="00B43EEE"/>
    <w:rsid w:val="00B445DC"/>
    <w:rsid w:val="00B47E45"/>
    <w:rsid w:val="00B508EC"/>
    <w:rsid w:val="00B51A17"/>
    <w:rsid w:val="00B52BBC"/>
    <w:rsid w:val="00B57C39"/>
    <w:rsid w:val="00B670BF"/>
    <w:rsid w:val="00B700A0"/>
    <w:rsid w:val="00B70E29"/>
    <w:rsid w:val="00B72203"/>
    <w:rsid w:val="00B80A02"/>
    <w:rsid w:val="00B82707"/>
    <w:rsid w:val="00B86AD5"/>
    <w:rsid w:val="00B87CA7"/>
    <w:rsid w:val="00B90139"/>
    <w:rsid w:val="00BA1855"/>
    <w:rsid w:val="00BA1D9F"/>
    <w:rsid w:val="00BA5FEA"/>
    <w:rsid w:val="00BA60F2"/>
    <w:rsid w:val="00BA7D48"/>
    <w:rsid w:val="00BB366D"/>
    <w:rsid w:val="00BB6BEC"/>
    <w:rsid w:val="00BC5A19"/>
    <w:rsid w:val="00BC6E22"/>
    <w:rsid w:val="00BD3EAA"/>
    <w:rsid w:val="00BE06C9"/>
    <w:rsid w:val="00BE196C"/>
    <w:rsid w:val="00BF3EBC"/>
    <w:rsid w:val="00BF49F2"/>
    <w:rsid w:val="00C137A8"/>
    <w:rsid w:val="00C3165D"/>
    <w:rsid w:val="00C376C6"/>
    <w:rsid w:val="00C37CBD"/>
    <w:rsid w:val="00C40AAE"/>
    <w:rsid w:val="00C60177"/>
    <w:rsid w:val="00C61521"/>
    <w:rsid w:val="00C61AB9"/>
    <w:rsid w:val="00C6205F"/>
    <w:rsid w:val="00C67CF8"/>
    <w:rsid w:val="00C72ADB"/>
    <w:rsid w:val="00C8557B"/>
    <w:rsid w:val="00C874F6"/>
    <w:rsid w:val="00CA358E"/>
    <w:rsid w:val="00CB105B"/>
    <w:rsid w:val="00CB5667"/>
    <w:rsid w:val="00CB5934"/>
    <w:rsid w:val="00CC1725"/>
    <w:rsid w:val="00CC6656"/>
    <w:rsid w:val="00CD0424"/>
    <w:rsid w:val="00CD20F8"/>
    <w:rsid w:val="00CD7D20"/>
    <w:rsid w:val="00CE7285"/>
    <w:rsid w:val="00CE7979"/>
    <w:rsid w:val="00D0061F"/>
    <w:rsid w:val="00D061EC"/>
    <w:rsid w:val="00D11CDB"/>
    <w:rsid w:val="00D20056"/>
    <w:rsid w:val="00D215C6"/>
    <w:rsid w:val="00D231A9"/>
    <w:rsid w:val="00D236E3"/>
    <w:rsid w:val="00D2556D"/>
    <w:rsid w:val="00D300AC"/>
    <w:rsid w:val="00D4225D"/>
    <w:rsid w:val="00D465E7"/>
    <w:rsid w:val="00D544B5"/>
    <w:rsid w:val="00D61627"/>
    <w:rsid w:val="00D63C83"/>
    <w:rsid w:val="00D675FB"/>
    <w:rsid w:val="00D716DA"/>
    <w:rsid w:val="00D8040F"/>
    <w:rsid w:val="00D837D4"/>
    <w:rsid w:val="00D93FDF"/>
    <w:rsid w:val="00D97965"/>
    <w:rsid w:val="00DA1071"/>
    <w:rsid w:val="00DA2DFF"/>
    <w:rsid w:val="00DA5505"/>
    <w:rsid w:val="00DA6E3D"/>
    <w:rsid w:val="00DB0DD6"/>
    <w:rsid w:val="00DB235A"/>
    <w:rsid w:val="00DB503B"/>
    <w:rsid w:val="00DC184F"/>
    <w:rsid w:val="00DD71DB"/>
    <w:rsid w:val="00DD7850"/>
    <w:rsid w:val="00DE146F"/>
    <w:rsid w:val="00DE3194"/>
    <w:rsid w:val="00DE6BC9"/>
    <w:rsid w:val="00DE752F"/>
    <w:rsid w:val="00DE7DE9"/>
    <w:rsid w:val="00DF3DC0"/>
    <w:rsid w:val="00DF5CFC"/>
    <w:rsid w:val="00E20B95"/>
    <w:rsid w:val="00E23D46"/>
    <w:rsid w:val="00E25B91"/>
    <w:rsid w:val="00E27311"/>
    <w:rsid w:val="00E278C3"/>
    <w:rsid w:val="00E34EE8"/>
    <w:rsid w:val="00E36962"/>
    <w:rsid w:val="00E4222A"/>
    <w:rsid w:val="00E446E2"/>
    <w:rsid w:val="00E447ED"/>
    <w:rsid w:val="00E6340D"/>
    <w:rsid w:val="00E763BD"/>
    <w:rsid w:val="00E81444"/>
    <w:rsid w:val="00E85505"/>
    <w:rsid w:val="00E929DE"/>
    <w:rsid w:val="00E92FF8"/>
    <w:rsid w:val="00EA0A04"/>
    <w:rsid w:val="00EA13AE"/>
    <w:rsid w:val="00EA22DB"/>
    <w:rsid w:val="00EB4A79"/>
    <w:rsid w:val="00EB507A"/>
    <w:rsid w:val="00EC3521"/>
    <w:rsid w:val="00EC4E18"/>
    <w:rsid w:val="00EC683A"/>
    <w:rsid w:val="00ED2FA7"/>
    <w:rsid w:val="00ED4F0D"/>
    <w:rsid w:val="00EE0932"/>
    <w:rsid w:val="00EE3970"/>
    <w:rsid w:val="00EE6391"/>
    <w:rsid w:val="00EF123D"/>
    <w:rsid w:val="00EF6A0D"/>
    <w:rsid w:val="00EF7A77"/>
    <w:rsid w:val="00F043F5"/>
    <w:rsid w:val="00F149B6"/>
    <w:rsid w:val="00F167A4"/>
    <w:rsid w:val="00F1717C"/>
    <w:rsid w:val="00F2658B"/>
    <w:rsid w:val="00F30E8E"/>
    <w:rsid w:val="00F34934"/>
    <w:rsid w:val="00F35051"/>
    <w:rsid w:val="00F358D0"/>
    <w:rsid w:val="00F35FD3"/>
    <w:rsid w:val="00F37112"/>
    <w:rsid w:val="00F4358B"/>
    <w:rsid w:val="00F4401D"/>
    <w:rsid w:val="00F451FB"/>
    <w:rsid w:val="00F4757F"/>
    <w:rsid w:val="00F479FF"/>
    <w:rsid w:val="00F529F9"/>
    <w:rsid w:val="00F5450A"/>
    <w:rsid w:val="00F6057C"/>
    <w:rsid w:val="00F645E2"/>
    <w:rsid w:val="00F66157"/>
    <w:rsid w:val="00F70C84"/>
    <w:rsid w:val="00F71122"/>
    <w:rsid w:val="00F732B6"/>
    <w:rsid w:val="00F75F17"/>
    <w:rsid w:val="00F764C0"/>
    <w:rsid w:val="00F808C7"/>
    <w:rsid w:val="00F863E9"/>
    <w:rsid w:val="00F90C36"/>
    <w:rsid w:val="00F96F8A"/>
    <w:rsid w:val="00FA47C3"/>
    <w:rsid w:val="00FA62D1"/>
    <w:rsid w:val="00FA7897"/>
    <w:rsid w:val="00FC360D"/>
    <w:rsid w:val="00FC6572"/>
    <w:rsid w:val="00FF4B6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4536"/>
    <w:pPr>
      <w:jc w:val="both"/>
    </w:pPr>
    <w:rPr>
      <w:rFonts w:ascii="Times New Roman" w:hAnsi="Times New Roman"/>
      <w:color w:val="000000"/>
      <w:sz w:val="24"/>
      <w:szCs w:val="22"/>
      <w:lang w:bidi="en-US"/>
    </w:rPr>
  </w:style>
  <w:style w:type="paragraph" w:styleId="Heading1">
    <w:name w:val="heading 1"/>
    <w:basedOn w:val="Normal"/>
    <w:next w:val="Normal"/>
    <w:link w:val="Heading1Char"/>
    <w:uiPriority w:val="9"/>
    <w:qFormat/>
    <w:rsid w:val="00B51A17"/>
    <w:pPr>
      <w:spacing w:before="480" w:after="120"/>
      <w:ind w:left="360" w:firstLine="576"/>
      <w:jc w:val="left"/>
      <w:outlineLvl w:val="0"/>
    </w:pPr>
    <w:rPr>
      <w:b/>
      <w:bCs/>
      <w:caps/>
      <w:szCs w:val="28"/>
    </w:rPr>
  </w:style>
  <w:style w:type="paragraph" w:styleId="Heading2">
    <w:name w:val="heading 2"/>
    <w:basedOn w:val="Normal"/>
    <w:next w:val="Normal"/>
    <w:link w:val="Heading2Char"/>
    <w:autoRedefine/>
    <w:uiPriority w:val="9"/>
    <w:qFormat/>
    <w:rsid w:val="00A93636"/>
    <w:pPr>
      <w:keepNext/>
      <w:spacing w:before="360" w:after="360"/>
      <w:ind w:left="284" w:hanging="284"/>
      <w:jc w:val="center"/>
      <w:outlineLvl w:val="1"/>
    </w:pPr>
    <w:rPr>
      <w:rFonts w:ascii="Arial" w:hAnsi="Arial" w:cs="Arial"/>
      <w:b/>
      <w:bCs/>
      <w:szCs w:val="24"/>
    </w:rPr>
  </w:style>
  <w:style w:type="paragraph" w:styleId="Heading3">
    <w:name w:val="heading 3"/>
    <w:basedOn w:val="Normal"/>
    <w:next w:val="Normal"/>
    <w:link w:val="Heading3Char"/>
    <w:uiPriority w:val="9"/>
    <w:qFormat/>
    <w:rsid w:val="005C20B3"/>
    <w:pPr>
      <w:ind w:left="1440" w:hanging="720"/>
      <w:outlineLvl w:val="2"/>
    </w:pPr>
    <w:rPr>
      <w:b/>
      <w:bCs/>
      <w:sz w:val="28"/>
    </w:rPr>
  </w:style>
  <w:style w:type="paragraph" w:styleId="Heading4">
    <w:name w:val="heading 4"/>
    <w:basedOn w:val="Normal"/>
    <w:next w:val="Normal"/>
    <w:link w:val="Heading4Char"/>
    <w:uiPriority w:val="9"/>
    <w:qFormat/>
    <w:rsid w:val="005C20B3"/>
    <w:pPr>
      <w:ind w:left="288" w:firstLine="792"/>
      <w:outlineLvl w:val="3"/>
    </w:pPr>
    <w:rPr>
      <w:b/>
      <w:bCs/>
      <w:iCs/>
    </w:rPr>
  </w:style>
  <w:style w:type="paragraph" w:styleId="Heading5">
    <w:name w:val="heading 5"/>
    <w:basedOn w:val="Normal"/>
    <w:next w:val="Normal"/>
    <w:link w:val="Heading5Char"/>
    <w:uiPriority w:val="9"/>
    <w:qFormat/>
    <w:rsid w:val="005C20B3"/>
    <w:pPr>
      <w:spacing w:before="360"/>
      <w:ind w:left="1814" w:hanging="1247"/>
      <w:outlineLvl w:val="4"/>
    </w:pPr>
    <w:rPr>
      <w:bCs/>
      <w:i/>
    </w:rPr>
  </w:style>
  <w:style w:type="paragraph" w:styleId="Heading6">
    <w:name w:val="heading 6"/>
    <w:basedOn w:val="Normal"/>
    <w:next w:val="Normal"/>
    <w:link w:val="Heading6Char"/>
    <w:uiPriority w:val="9"/>
    <w:qFormat/>
    <w:rsid w:val="005C20B3"/>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5C20B3"/>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5C20B3"/>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5C20B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1A17"/>
    <w:rPr>
      <w:rFonts w:ascii="Times New Roman" w:hAnsi="Times New Roman"/>
      <w:b/>
      <w:bCs/>
      <w:caps/>
      <w:color w:val="000000"/>
      <w:sz w:val="24"/>
      <w:szCs w:val="28"/>
      <w:lang w:bidi="en-US"/>
    </w:rPr>
  </w:style>
  <w:style w:type="character" w:customStyle="1" w:styleId="Heading2Char">
    <w:name w:val="Heading 2 Char"/>
    <w:link w:val="Heading2"/>
    <w:uiPriority w:val="9"/>
    <w:rsid w:val="00A93636"/>
    <w:rPr>
      <w:rFonts w:ascii="Arial" w:hAnsi="Arial" w:cs="Arial"/>
      <w:b/>
      <w:bCs/>
      <w:color w:val="000000"/>
      <w:sz w:val="24"/>
      <w:szCs w:val="24"/>
      <w:lang w:val="en-US" w:eastAsia="en-US" w:bidi="en-US"/>
    </w:rPr>
  </w:style>
  <w:style w:type="character" w:customStyle="1" w:styleId="Heading3Char">
    <w:name w:val="Heading 3 Char"/>
    <w:link w:val="Heading3"/>
    <w:uiPriority w:val="9"/>
    <w:rsid w:val="005C20B3"/>
    <w:rPr>
      <w:rFonts w:ascii="Times New Roman" w:hAnsi="Times New Roman"/>
      <w:b/>
      <w:bCs/>
      <w:color w:val="000000"/>
      <w:sz w:val="28"/>
      <w:szCs w:val="22"/>
      <w:lang w:bidi="en-US"/>
    </w:rPr>
  </w:style>
  <w:style w:type="character" w:customStyle="1" w:styleId="Heading4Char">
    <w:name w:val="Heading 4 Char"/>
    <w:link w:val="Heading4"/>
    <w:uiPriority w:val="9"/>
    <w:rsid w:val="005C20B3"/>
    <w:rPr>
      <w:rFonts w:ascii="Times New Roman" w:hAnsi="Times New Roman"/>
      <w:b/>
      <w:bCs/>
      <w:iCs/>
      <w:sz w:val="24"/>
      <w:szCs w:val="22"/>
      <w:lang w:bidi="en-US"/>
    </w:rPr>
  </w:style>
  <w:style w:type="character" w:customStyle="1" w:styleId="Heading5Char">
    <w:name w:val="Heading 5 Char"/>
    <w:link w:val="Heading5"/>
    <w:uiPriority w:val="9"/>
    <w:rsid w:val="005C20B3"/>
    <w:rPr>
      <w:rFonts w:ascii="Times New Roman" w:hAnsi="Times New Roman"/>
      <w:bCs/>
      <w:i/>
      <w:color w:val="000000"/>
      <w:sz w:val="24"/>
      <w:szCs w:val="22"/>
      <w:lang w:bidi="en-US"/>
    </w:rPr>
  </w:style>
  <w:style w:type="character" w:customStyle="1" w:styleId="Heading6Char">
    <w:name w:val="Heading 6 Char"/>
    <w:link w:val="Heading6"/>
    <w:uiPriority w:val="9"/>
    <w:rsid w:val="005C20B3"/>
    <w:rPr>
      <w:rFonts w:ascii="Cambria" w:eastAsia="Times New Roman" w:hAnsi="Cambria" w:cs="Times New Roman"/>
      <w:b/>
      <w:bCs/>
      <w:i/>
      <w:iCs/>
      <w:color w:val="7F7F7F"/>
    </w:rPr>
  </w:style>
  <w:style w:type="character" w:customStyle="1" w:styleId="Heading7Char">
    <w:name w:val="Heading 7 Char"/>
    <w:link w:val="Heading7"/>
    <w:uiPriority w:val="9"/>
    <w:rsid w:val="005C20B3"/>
    <w:rPr>
      <w:rFonts w:ascii="Cambria" w:eastAsia="Times New Roman" w:hAnsi="Cambria" w:cs="Times New Roman"/>
      <w:i/>
      <w:iCs/>
    </w:rPr>
  </w:style>
  <w:style w:type="character" w:customStyle="1" w:styleId="Heading8Char">
    <w:name w:val="Heading 8 Char"/>
    <w:link w:val="Heading8"/>
    <w:uiPriority w:val="9"/>
    <w:rsid w:val="005C20B3"/>
    <w:rPr>
      <w:rFonts w:ascii="Cambria" w:eastAsia="Times New Roman" w:hAnsi="Cambria" w:cs="Times New Roman"/>
      <w:sz w:val="20"/>
      <w:szCs w:val="20"/>
    </w:rPr>
  </w:style>
  <w:style w:type="character" w:customStyle="1" w:styleId="Heading9Char">
    <w:name w:val="Heading 9 Char"/>
    <w:link w:val="Heading9"/>
    <w:uiPriority w:val="9"/>
    <w:rsid w:val="005C20B3"/>
    <w:rPr>
      <w:rFonts w:ascii="Cambria" w:eastAsia="Times New Roman" w:hAnsi="Cambria" w:cs="Times New Roman"/>
      <w:i/>
      <w:iCs/>
      <w:spacing w:val="5"/>
      <w:sz w:val="20"/>
      <w:szCs w:val="20"/>
    </w:rPr>
  </w:style>
  <w:style w:type="paragraph" w:styleId="Caption">
    <w:name w:val="caption"/>
    <w:basedOn w:val="Normal"/>
    <w:next w:val="Normal"/>
    <w:uiPriority w:val="35"/>
    <w:qFormat/>
    <w:rsid w:val="005C20B3"/>
    <w:rPr>
      <w:b/>
      <w:bCs/>
      <w:color w:val="365F91"/>
      <w:sz w:val="16"/>
      <w:szCs w:val="16"/>
    </w:rPr>
  </w:style>
  <w:style w:type="paragraph" w:styleId="Title">
    <w:name w:val="Title"/>
    <w:basedOn w:val="Normal"/>
    <w:next w:val="Normal"/>
    <w:link w:val="TitleChar"/>
    <w:uiPriority w:val="10"/>
    <w:qFormat/>
    <w:rsid w:val="005C20B3"/>
    <w:pPr>
      <w:pBdr>
        <w:bottom w:val="single" w:sz="4" w:space="1" w:color="auto"/>
      </w:pBdr>
      <w:contextualSpacing/>
    </w:pPr>
    <w:rPr>
      <w:rFonts w:ascii="Cambria" w:hAnsi="Cambria"/>
      <w:spacing w:val="5"/>
      <w:sz w:val="52"/>
      <w:szCs w:val="52"/>
      <w:lang w:bidi="ar-SA"/>
    </w:rPr>
  </w:style>
  <w:style w:type="character" w:customStyle="1" w:styleId="TitleChar">
    <w:name w:val="Title Char"/>
    <w:link w:val="Title"/>
    <w:uiPriority w:val="10"/>
    <w:rsid w:val="005C20B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C20B3"/>
    <w:pPr>
      <w:spacing w:after="600"/>
    </w:pPr>
    <w:rPr>
      <w:rFonts w:ascii="Cambria" w:hAnsi="Cambria"/>
      <w:i/>
      <w:iCs/>
      <w:spacing w:val="13"/>
      <w:szCs w:val="24"/>
      <w:lang w:bidi="ar-SA"/>
    </w:rPr>
  </w:style>
  <w:style w:type="character" w:customStyle="1" w:styleId="SubtitleChar">
    <w:name w:val="Subtitle Char"/>
    <w:link w:val="Subtitle"/>
    <w:uiPriority w:val="11"/>
    <w:rsid w:val="005C20B3"/>
    <w:rPr>
      <w:rFonts w:ascii="Cambria" w:eastAsia="Times New Roman" w:hAnsi="Cambria" w:cs="Times New Roman"/>
      <w:i/>
      <w:iCs/>
      <w:spacing w:val="13"/>
      <w:sz w:val="24"/>
      <w:szCs w:val="24"/>
    </w:rPr>
  </w:style>
  <w:style w:type="character" w:styleId="Strong">
    <w:name w:val="Strong"/>
    <w:uiPriority w:val="22"/>
    <w:qFormat/>
    <w:rsid w:val="005C20B3"/>
    <w:rPr>
      <w:b/>
      <w:bCs/>
    </w:rPr>
  </w:style>
  <w:style w:type="character" w:styleId="Emphasis">
    <w:name w:val="Emphasis"/>
    <w:uiPriority w:val="20"/>
    <w:qFormat/>
    <w:rsid w:val="005C20B3"/>
    <w:rPr>
      <w:b/>
      <w:bCs/>
      <w:i/>
      <w:iCs/>
      <w:spacing w:val="10"/>
      <w:bdr w:val="none" w:sz="0" w:space="0" w:color="auto"/>
      <w:shd w:val="clear" w:color="auto" w:fill="auto"/>
    </w:rPr>
  </w:style>
  <w:style w:type="paragraph" w:styleId="NoSpacing">
    <w:name w:val="No Spacing"/>
    <w:basedOn w:val="Normal"/>
    <w:link w:val="NoSpacingChar"/>
    <w:uiPriority w:val="1"/>
    <w:qFormat/>
    <w:rsid w:val="005C20B3"/>
  </w:style>
  <w:style w:type="character" w:customStyle="1" w:styleId="NoSpacingChar">
    <w:name w:val="No Spacing Char"/>
    <w:link w:val="NoSpacing"/>
    <w:uiPriority w:val="1"/>
    <w:rsid w:val="005C20B3"/>
    <w:rPr>
      <w:sz w:val="22"/>
      <w:szCs w:val="22"/>
      <w:lang w:bidi="en-US"/>
    </w:rPr>
  </w:style>
  <w:style w:type="paragraph" w:styleId="ListParagraph">
    <w:name w:val="List Paragraph"/>
    <w:basedOn w:val="Normal"/>
    <w:uiPriority w:val="34"/>
    <w:qFormat/>
    <w:rsid w:val="005C20B3"/>
    <w:pPr>
      <w:ind w:left="720"/>
      <w:contextualSpacing/>
    </w:pPr>
  </w:style>
  <w:style w:type="paragraph" w:styleId="Quote">
    <w:name w:val="Quote"/>
    <w:basedOn w:val="Normal"/>
    <w:next w:val="Normal"/>
    <w:link w:val="QuoteChar"/>
    <w:uiPriority w:val="29"/>
    <w:qFormat/>
    <w:rsid w:val="005C20B3"/>
    <w:pPr>
      <w:spacing w:before="200"/>
      <w:ind w:left="360" w:right="360"/>
    </w:pPr>
    <w:rPr>
      <w:i/>
      <w:iCs/>
      <w:sz w:val="20"/>
      <w:szCs w:val="20"/>
      <w:lang w:bidi="ar-SA"/>
    </w:rPr>
  </w:style>
  <w:style w:type="character" w:customStyle="1" w:styleId="QuoteChar">
    <w:name w:val="Quote Char"/>
    <w:link w:val="Quote"/>
    <w:uiPriority w:val="29"/>
    <w:rsid w:val="005C20B3"/>
    <w:rPr>
      <w:i/>
      <w:iCs/>
    </w:rPr>
  </w:style>
  <w:style w:type="paragraph" w:styleId="IntenseQuote">
    <w:name w:val="Intense Quote"/>
    <w:basedOn w:val="Normal"/>
    <w:next w:val="Normal"/>
    <w:link w:val="IntenseQuoteChar"/>
    <w:uiPriority w:val="30"/>
    <w:qFormat/>
    <w:rsid w:val="005C20B3"/>
    <w:pPr>
      <w:pBdr>
        <w:bottom w:val="single" w:sz="4" w:space="1" w:color="auto"/>
      </w:pBdr>
      <w:spacing w:before="200" w:after="280"/>
      <w:ind w:right="1152"/>
    </w:pPr>
    <w:rPr>
      <w:b/>
      <w:bCs/>
      <w:i/>
      <w:iCs/>
      <w:sz w:val="20"/>
      <w:szCs w:val="20"/>
      <w:lang w:bidi="ar-SA"/>
    </w:rPr>
  </w:style>
  <w:style w:type="character" w:customStyle="1" w:styleId="IntenseQuoteChar">
    <w:name w:val="Intense Quote Char"/>
    <w:link w:val="IntenseQuote"/>
    <w:uiPriority w:val="30"/>
    <w:rsid w:val="005C20B3"/>
    <w:rPr>
      <w:b/>
      <w:bCs/>
      <w:i/>
      <w:iCs/>
    </w:rPr>
  </w:style>
  <w:style w:type="character" w:styleId="SubtleEmphasis">
    <w:name w:val="Subtle Emphasis"/>
    <w:uiPriority w:val="19"/>
    <w:qFormat/>
    <w:rsid w:val="005C20B3"/>
    <w:rPr>
      <w:i/>
      <w:iCs/>
    </w:rPr>
  </w:style>
  <w:style w:type="character" w:styleId="IntenseEmphasis">
    <w:name w:val="Intense Emphasis"/>
    <w:uiPriority w:val="21"/>
    <w:qFormat/>
    <w:rsid w:val="005C20B3"/>
    <w:rPr>
      <w:b/>
      <w:bCs/>
    </w:rPr>
  </w:style>
  <w:style w:type="character" w:styleId="SubtleReference">
    <w:name w:val="Subtle Reference"/>
    <w:uiPriority w:val="31"/>
    <w:qFormat/>
    <w:rsid w:val="005C20B3"/>
    <w:rPr>
      <w:smallCaps/>
    </w:rPr>
  </w:style>
  <w:style w:type="character" w:styleId="IntenseReference">
    <w:name w:val="Intense Reference"/>
    <w:uiPriority w:val="32"/>
    <w:qFormat/>
    <w:rsid w:val="005C20B3"/>
    <w:rPr>
      <w:smallCaps/>
      <w:spacing w:val="5"/>
      <w:u w:val="single"/>
    </w:rPr>
  </w:style>
  <w:style w:type="character" w:styleId="BookTitle">
    <w:name w:val="Book Title"/>
    <w:uiPriority w:val="33"/>
    <w:qFormat/>
    <w:rsid w:val="005C20B3"/>
    <w:rPr>
      <w:i/>
      <w:iCs/>
      <w:smallCaps/>
      <w:spacing w:val="5"/>
    </w:rPr>
  </w:style>
  <w:style w:type="paragraph" w:styleId="TOCHeading">
    <w:name w:val="TOC Heading"/>
    <w:basedOn w:val="Heading1"/>
    <w:next w:val="Normal"/>
    <w:uiPriority w:val="39"/>
    <w:qFormat/>
    <w:rsid w:val="005C20B3"/>
    <w:pPr>
      <w:outlineLvl w:val="9"/>
    </w:pPr>
  </w:style>
  <w:style w:type="paragraph" w:customStyle="1" w:styleId="BodyText1">
    <w:name w:val="Body Text1"/>
    <w:aliases w:val="OPM"/>
    <w:basedOn w:val="Normal"/>
    <w:qFormat/>
    <w:rsid w:val="005C20B3"/>
    <w:pPr>
      <w:spacing w:after="240"/>
    </w:pPr>
    <w:rPr>
      <w:rFonts w:ascii="Arial" w:hAnsi="Arial"/>
      <w:lang w:val="en-GB" w:bidi="ar-SA"/>
    </w:rPr>
  </w:style>
  <w:style w:type="paragraph" w:customStyle="1" w:styleId="Heading1NONUM">
    <w:name w:val="Heading 1 NO NUM"/>
    <w:basedOn w:val="Normal"/>
    <w:next w:val="BodyText1"/>
    <w:qFormat/>
    <w:rsid w:val="005C20B3"/>
    <w:pPr>
      <w:keepNext/>
      <w:spacing w:before="240" w:after="240"/>
      <w:outlineLvl w:val="1"/>
    </w:pPr>
    <w:rPr>
      <w:rFonts w:ascii="Arial" w:hAnsi="Arial"/>
      <w:b/>
      <w:sz w:val="28"/>
      <w:lang w:val="en-GB" w:bidi="ar-SA"/>
    </w:rPr>
  </w:style>
  <w:style w:type="paragraph" w:customStyle="1" w:styleId="Heading3NONUM">
    <w:name w:val="Heading 3 NO NUM"/>
    <w:basedOn w:val="Normal"/>
    <w:next w:val="BodyText1"/>
    <w:qFormat/>
    <w:rsid w:val="005C20B3"/>
    <w:pPr>
      <w:keepNext/>
      <w:spacing w:after="60"/>
      <w:outlineLvl w:val="3"/>
    </w:pPr>
    <w:rPr>
      <w:rFonts w:ascii="Arial" w:hAnsi="Arial"/>
      <w:b/>
      <w:lang w:val="en-GB" w:bidi="ar-SA"/>
    </w:rPr>
  </w:style>
  <w:style w:type="paragraph" w:customStyle="1" w:styleId="Default">
    <w:name w:val="Default"/>
    <w:rsid w:val="00324536"/>
    <w:pPr>
      <w:autoSpaceDE w:val="0"/>
      <w:autoSpaceDN w:val="0"/>
      <w:adjustRightInd w:val="0"/>
      <w:spacing w:before="200" w:after="200" w:line="276" w:lineRule="auto"/>
      <w:jc w:val="both"/>
    </w:pPr>
    <w:rPr>
      <w:color w:val="000000"/>
      <w:sz w:val="24"/>
      <w:szCs w:val="24"/>
    </w:rPr>
  </w:style>
  <w:style w:type="paragraph" w:styleId="FootnoteText">
    <w:name w:val="footnote text"/>
    <w:basedOn w:val="Normal"/>
    <w:link w:val="FootnoteTextChar"/>
    <w:uiPriority w:val="99"/>
    <w:unhideWhenUsed/>
    <w:rsid w:val="00324536"/>
    <w:rPr>
      <w:rFonts w:ascii="Calibri" w:eastAsia="Calibri" w:hAnsi="Calibri"/>
      <w:sz w:val="20"/>
      <w:szCs w:val="20"/>
    </w:rPr>
  </w:style>
  <w:style w:type="character" w:customStyle="1" w:styleId="FootnoteTextChar">
    <w:name w:val="Footnote Text Char"/>
    <w:link w:val="FootnoteText"/>
    <w:uiPriority w:val="99"/>
    <w:rsid w:val="00324536"/>
    <w:rPr>
      <w:rFonts w:eastAsia="Calibri"/>
      <w:color w:val="000000"/>
      <w:lang w:bidi="en-US"/>
    </w:rPr>
  </w:style>
  <w:style w:type="character" w:styleId="FootnoteReference">
    <w:name w:val="footnote reference"/>
    <w:uiPriority w:val="99"/>
    <w:unhideWhenUsed/>
    <w:rsid w:val="00324536"/>
    <w:rPr>
      <w:vertAlign w:val="superscript"/>
    </w:rPr>
  </w:style>
  <w:style w:type="character" w:customStyle="1" w:styleId="hps">
    <w:name w:val="hps"/>
    <w:basedOn w:val="DefaultParagraphFont"/>
    <w:rsid w:val="00324536"/>
  </w:style>
  <w:style w:type="paragraph" w:styleId="BalloonText">
    <w:name w:val="Balloon Text"/>
    <w:basedOn w:val="Normal"/>
    <w:link w:val="BalloonTextChar"/>
    <w:uiPriority w:val="99"/>
    <w:semiHidden/>
    <w:unhideWhenUsed/>
    <w:rsid w:val="00324536"/>
    <w:rPr>
      <w:rFonts w:ascii="Tahoma" w:hAnsi="Tahoma" w:cs="Tahoma"/>
      <w:sz w:val="16"/>
      <w:szCs w:val="16"/>
    </w:rPr>
  </w:style>
  <w:style w:type="character" w:customStyle="1" w:styleId="BalloonTextChar">
    <w:name w:val="Balloon Text Char"/>
    <w:link w:val="BalloonText"/>
    <w:uiPriority w:val="99"/>
    <w:semiHidden/>
    <w:rsid w:val="00324536"/>
    <w:rPr>
      <w:rFonts w:ascii="Tahoma" w:hAnsi="Tahoma" w:cs="Tahoma"/>
      <w:color w:val="000000"/>
      <w:sz w:val="16"/>
      <w:szCs w:val="16"/>
      <w:lang w:bidi="en-US"/>
    </w:rPr>
  </w:style>
  <w:style w:type="character" w:customStyle="1" w:styleId="apple-converted-space">
    <w:name w:val="apple-converted-space"/>
    <w:basedOn w:val="DefaultParagraphFont"/>
    <w:rsid w:val="00324536"/>
  </w:style>
  <w:style w:type="paragraph" w:styleId="Header">
    <w:name w:val="header"/>
    <w:basedOn w:val="Normal"/>
    <w:link w:val="HeaderChar"/>
    <w:uiPriority w:val="99"/>
    <w:unhideWhenUsed/>
    <w:rsid w:val="00324536"/>
    <w:pPr>
      <w:tabs>
        <w:tab w:val="center" w:pos="4680"/>
        <w:tab w:val="right" w:pos="9360"/>
      </w:tabs>
    </w:pPr>
  </w:style>
  <w:style w:type="character" w:customStyle="1" w:styleId="HeaderChar">
    <w:name w:val="Header Char"/>
    <w:link w:val="Header"/>
    <w:uiPriority w:val="99"/>
    <w:rsid w:val="00324536"/>
    <w:rPr>
      <w:rFonts w:ascii="Times New Roman" w:hAnsi="Times New Roman"/>
      <w:color w:val="000000"/>
      <w:sz w:val="24"/>
      <w:szCs w:val="22"/>
      <w:lang w:bidi="en-US"/>
    </w:rPr>
  </w:style>
  <w:style w:type="paragraph" w:styleId="Footer">
    <w:name w:val="footer"/>
    <w:basedOn w:val="Normal"/>
    <w:link w:val="FooterChar"/>
    <w:uiPriority w:val="99"/>
    <w:unhideWhenUsed/>
    <w:rsid w:val="00324536"/>
    <w:pPr>
      <w:tabs>
        <w:tab w:val="center" w:pos="4680"/>
        <w:tab w:val="right" w:pos="9360"/>
      </w:tabs>
    </w:pPr>
  </w:style>
  <w:style w:type="character" w:customStyle="1" w:styleId="FooterChar">
    <w:name w:val="Footer Char"/>
    <w:link w:val="Footer"/>
    <w:uiPriority w:val="99"/>
    <w:rsid w:val="00324536"/>
    <w:rPr>
      <w:rFonts w:ascii="Times New Roman" w:hAnsi="Times New Roman"/>
      <w:color w:val="000000"/>
      <w:sz w:val="24"/>
      <w:szCs w:val="22"/>
      <w:lang w:bidi="en-US"/>
    </w:rPr>
  </w:style>
  <w:style w:type="character" w:customStyle="1" w:styleId="medium-font">
    <w:name w:val="medium-font"/>
    <w:basedOn w:val="DefaultParagraphFont"/>
    <w:rsid w:val="00154608"/>
  </w:style>
  <w:style w:type="character" w:styleId="Hyperlink">
    <w:name w:val="Hyperlink"/>
    <w:uiPriority w:val="99"/>
    <w:unhideWhenUsed/>
    <w:rsid w:val="00154608"/>
    <w:rPr>
      <w:color w:val="0000FF"/>
      <w:u w:val="single"/>
    </w:rPr>
  </w:style>
  <w:style w:type="table" w:styleId="TableGrid">
    <w:name w:val="Table Grid"/>
    <w:basedOn w:val="TableNormal"/>
    <w:uiPriority w:val="59"/>
    <w:rsid w:val="008448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basedOn w:val="DefaultParagraphFont"/>
    <w:rsid w:val="0048334C"/>
  </w:style>
  <w:style w:type="character" w:styleId="EndnoteReference">
    <w:name w:val="endnote reference"/>
    <w:uiPriority w:val="99"/>
    <w:semiHidden/>
    <w:unhideWhenUsed/>
    <w:rsid w:val="00E446E2"/>
    <w:rPr>
      <w:vertAlign w:val="superscript"/>
    </w:rPr>
  </w:style>
  <w:style w:type="character" w:customStyle="1" w:styleId="searchword">
    <w:name w:val="searchword"/>
    <w:basedOn w:val="DefaultParagraphFont"/>
    <w:rsid w:val="00E929DE"/>
  </w:style>
  <w:style w:type="paragraph" w:styleId="EndnoteText">
    <w:name w:val="endnote text"/>
    <w:basedOn w:val="Normal"/>
    <w:link w:val="EndnoteTextChar"/>
    <w:uiPriority w:val="99"/>
    <w:semiHidden/>
    <w:unhideWhenUsed/>
    <w:rsid w:val="00CE7285"/>
    <w:rPr>
      <w:sz w:val="20"/>
      <w:szCs w:val="20"/>
    </w:rPr>
  </w:style>
  <w:style w:type="character" w:customStyle="1" w:styleId="EndnoteTextChar">
    <w:name w:val="Endnote Text Char"/>
    <w:link w:val="EndnoteText"/>
    <w:uiPriority w:val="99"/>
    <w:semiHidden/>
    <w:rsid w:val="00CE7285"/>
    <w:rPr>
      <w:rFonts w:ascii="Times New Roman" w:hAnsi="Times New Roman"/>
      <w:color w:val="000000"/>
      <w:lang w:bidi="en-US"/>
    </w:rPr>
  </w:style>
  <w:style w:type="character" w:customStyle="1" w:styleId="l7">
    <w:name w:val="l7"/>
    <w:basedOn w:val="DefaultParagraphFont"/>
    <w:rsid w:val="000B4778"/>
  </w:style>
  <w:style w:type="character" w:customStyle="1" w:styleId="l6">
    <w:name w:val="l6"/>
    <w:basedOn w:val="DefaultParagraphFont"/>
    <w:rsid w:val="000B4778"/>
  </w:style>
  <w:style w:type="character" w:customStyle="1" w:styleId="a">
    <w:name w:val="a"/>
    <w:basedOn w:val="DefaultParagraphFont"/>
    <w:rsid w:val="000B4778"/>
  </w:style>
  <w:style w:type="character" w:customStyle="1" w:styleId="shorttext">
    <w:name w:val="short_text"/>
    <w:basedOn w:val="DefaultParagraphFont"/>
    <w:rsid w:val="00ED2FA7"/>
  </w:style>
  <w:style w:type="character" w:customStyle="1" w:styleId="st">
    <w:name w:val="st"/>
    <w:basedOn w:val="DefaultParagraphFont"/>
    <w:rsid w:val="00F479FF"/>
  </w:style>
  <w:style w:type="paragraph" w:styleId="NormalWeb">
    <w:name w:val="Normal (Web)"/>
    <w:basedOn w:val="Normal"/>
    <w:uiPriority w:val="99"/>
    <w:unhideWhenUsed/>
    <w:rsid w:val="00B26DDC"/>
    <w:pPr>
      <w:spacing w:before="100" w:beforeAutospacing="1" w:after="100" w:afterAutospacing="1"/>
      <w:jc w:val="left"/>
    </w:pPr>
    <w:rPr>
      <w:color w:val="auto"/>
      <w:szCs w:val="24"/>
      <w:lang w:eastAsia="zh-CN" w:bidi="ar-SA"/>
    </w:rPr>
  </w:style>
  <w:style w:type="paragraph" w:customStyle="1" w:styleId="MText">
    <w:name w:val="M_Text"/>
    <w:basedOn w:val="Normal"/>
    <w:rsid w:val="001C4C09"/>
    <w:pPr>
      <w:spacing w:line="340" w:lineRule="atLeast"/>
      <w:ind w:firstLine="284"/>
    </w:pPr>
    <w:rPr>
      <w:szCs w:val="20"/>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4536"/>
    <w:pPr>
      <w:jc w:val="both"/>
    </w:pPr>
    <w:rPr>
      <w:rFonts w:ascii="Times New Roman" w:hAnsi="Times New Roman"/>
      <w:color w:val="000000"/>
      <w:sz w:val="24"/>
      <w:szCs w:val="22"/>
      <w:lang w:bidi="en-US"/>
    </w:rPr>
  </w:style>
  <w:style w:type="paragraph" w:styleId="Heading1">
    <w:name w:val="heading 1"/>
    <w:basedOn w:val="Normal"/>
    <w:next w:val="Normal"/>
    <w:link w:val="Heading1Char"/>
    <w:uiPriority w:val="9"/>
    <w:qFormat/>
    <w:rsid w:val="00B51A17"/>
    <w:pPr>
      <w:spacing w:before="480" w:after="120"/>
      <w:ind w:left="360" w:firstLine="576"/>
      <w:jc w:val="left"/>
      <w:outlineLvl w:val="0"/>
    </w:pPr>
    <w:rPr>
      <w:b/>
      <w:bCs/>
      <w:caps/>
      <w:szCs w:val="28"/>
    </w:rPr>
  </w:style>
  <w:style w:type="paragraph" w:styleId="Heading2">
    <w:name w:val="heading 2"/>
    <w:basedOn w:val="Normal"/>
    <w:next w:val="Normal"/>
    <w:link w:val="Heading2Char"/>
    <w:autoRedefine/>
    <w:uiPriority w:val="9"/>
    <w:qFormat/>
    <w:rsid w:val="00A93636"/>
    <w:pPr>
      <w:keepNext/>
      <w:spacing w:before="360" w:after="360"/>
      <w:ind w:left="284" w:hanging="284"/>
      <w:jc w:val="center"/>
      <w:outlineLvl w:val="1"/>
    </w:pPr>
    <w:rPr>
      <w:rFonts w:ascii="Arial" w:hAnsi="Arial" w:cs="Arial"/>
      <w:b/>
      <w:bCs/>
      <w:szCs w:val="24"/>
    </w:rPr>
  </w:style>
  <w:style w:type="paragraph" w:styleId="Heading3">
    <w:name w:val="heading 3"/>
    <w:basedOn w:val="Normal"/>
    <w:next w:val="Normal"/>
    <w:link w:val="Heading3Char"/>
    <w:uiPriority w:val="9"/>
    <w:qFormat/>
    <w:rsid w:val="005C20B3"/>
    <w:pPr>
      <w:ind w:left="1440" w:hanging="720"/>
      <w:outlineLvl w:val="2"/>
    </w:pPr>
    <w:rPr>
      <w:b/>
      <w:bCs/>
      <w:sz w:val="28"/>
    </w:rPr>
  </w:style>
  <w:style w:type="paragraph" w:styleId="Heading4">
    <w:name w:val="heading 4"/>
    <w:basedOn w:val="Normal"/>
    <w:next w:val="Normal"/>
    <w:link w:val="Heading4Char"/>
    <w:uiPriority w:val="9"/>
    <w:qFormat/>
    <w:rsid w:val="005C20B3"/>
    <w:pPr>
      <w:ind w:left="288" w:firstLine="792"/>
      <w:outlineLvl w:val="3"/>
    </w:pPr>
    <w:rPr>
      <w:b/>
      <w:bCs/>
      <w:iCs/>
    </w:rPr>
  </w:style>
  <w:style w:type="paragraph" w:styleId="Heading5">
    <w:name w:val="heading 5"/>
    <w:basedOn w:val="Normal"/>
    <w:next w:val="Normal"/>
    <w:link w:val="Heading5Char"/>
    <w:uiPriority w:val="9"/>
    <w:qFormat/>
    <w:rsid w:val="005C20B3"/>
    <w:pPr>
      <w:spacing w:before="360"/>
      <w:ind w:left="1814" w:hanging="1247"/>
      <w:outlineLvl w:val="4"/>
    </w:pPr>
    <w:rPr>
      <w:bCs/>
      <w:i/>
    </w:rPr>
  </w:style>
  <w:style w:type="paragraph" w:styleId="Heading6">
    <w:name w:val="heading 6"/>
    <w:basedOn w:val="Normal"/>
    <w:next w:val="Normal"/>
    <w:link w:val="Heading6Char"/>
    <w:uiPriority w:val="9"/>
    <w:qFormat/>
    <w:rsid w:val="005C20B3"/>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5C20B3"/>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5C20B3"/>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5C20B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1A17"/>
    <w:rPr>
      <w:rFonts w:ascii="Times New Roman" w:hAnsi="Times New Roman"/>
      <w:b/>
      <w:bCs/>
      <w:caps/>
      <w:color w:val="000000"/>
      <w:sz w:val="24"/>
      <w:szCs w:val="28"/>
      <w:lang w:bidi="en-US"/>
    </w:rPr>
  </w:style>
  <w:style w:type="character" w:customStyle="1" w:styleId="Heading2Char">
    <w:name w:val="Heading 2 Char"/>
    <w:link w:val="Heading2"/>
    <w:uiPriority w:val="9"/>
    <w:rsid w:val="00A93636"/>
    <w:rPr>
      <w:rFonts w:ascii="Arial" w:hAnsi="Arial" w:cs="Arial"/>
      <w:b/>
      <w:bCs/>
      <w:color w:val="000000"/>
      <w:sz w:val="24"/>
      <w:szCs w:val="24"/>
      <w:lang w:val="en-US" w:eastAsia="en-US" w:bidi="en-US"/>
    </w:rPr>
  </w:style>
  <w:style w:type="character" w:customStyle="1" w:styleId="Heading3Char">
    <w:name w:val="Heading 3 Char"/>
    <w:link w:val="Heading3"/>
    <w:uiPriority w:val="9"/>
    <w:rsid w:val="005C20B3"/>
    <w:rPr>
      <w:rFonts w:ascii="Times New Roman" w:hAnsi="Times New Roman"/>
      <w:b/>
      <w:bCs/>
      <w:color w:val="000000"/>
      <w:sz w:val="28"/>
      <w:szCs w:val="22"/>
      <w:lang w:bidi="en-US"/>
    </w:rPr>
  </w:style>
  <w:style w:type="character" w:customStyle="1" w:styleId="Heading4Char">
    <w:name w:val="Heading 4 Char"/>
    <w:link w:val="Heading4"/>
    <w:uiPriority w:val="9"/>
    <w:rsid w:val="005C20B3"/>
    <w:rPr>
      <w:rFonts w:ascii="Times New Roman" w:hAnsi="Times New Roman"/>
      <w:b/>
      <w:bCs/>
      <w:iCs/>
      <w:sz w:val="24"/>
      <w:szCs w:val="22"/>
      <w:lang w:bidi="en-US"/>
    </w:rPr>
  </w:style>
  <w:style w:type="character" w:customStyle="1" w:styleId="Heading5Char">
    <w:name w:val="Heading 5 Char"/>
    <w:link w:val="Heading5"/>
    <w:uiPriority w:val="9"/>
    <w:rsid w:val="005C20B3"/>
    <w:rPr>
      <w:rFonts w:ascii="Times New Roman" w:hAnsi="Times New Roman"/>
      <w:bCs/>
      <w:i/>
      <w:color w:val="000000"/>
      <w:sz w:val="24"/>
      <w:szCs w:val="22"/>
      <w:lang w:bidi="en-US"/>
    </w:rPr>
  </w:style>
  <w:style w:type="character" w:customStyle="1" w:styleId="Heading6Char">
    <w:name w:val="Heading 6 Char"/>
    <w:link w:val="Heading6"/>
    <w:uiPriority w:val="9"/>
    <w:rsid w:val="005C20B3"/>
    <w:rPr>
      <w:rFonts w:ascii="Cambria" w:eastAsia="Times New Roman" w:hAnsi="Cambria" w:cs="Times New Roman"/>
      <w:b/>
      <w:bCs/>
      <w:i/>
      <w:iCs/>
      <w:color w:val="7F7F7F"/>
    </w:rPr>
  </w:style>
  <w:style w:type="character" w:customStyle="1" w:styleId="Heading7Char">
    <w:name w:val="Heading 7 Char"/>
    <w:link w:val="Heading7"/>
    <w:uiPriority w:val="9"/>
    <w:rsid w:val="005C20B3"/>
    <w:rPr>
      <w:rFonts w:ascii="Cambria" w:eastAsia="Times New Roman" w:hAnsi="Cambria" w:cs="Times New Roman"/>
      <w:i/>
      <w:iCs/>
    </w:rPr>
  </w:style>
  <w:style w:type="character" w:customStyle="1" w:styleId="Heading8Char">
    <w:name w:val="Heading 8 Char"/>
    <w:link w:val="Heading8"/>
    <w:uiPriority w:val="9"/>
    <w:rsid w:val="005C20B3"/>
    <w:rPr>
      <w:rFonts w:ascii="Cambria" w:eastAsia="Times New Roman" w:hAnsi="Cambria" w:cs="Times New Roman"/>
      <w:sz w:val="20"/>
      <w:szCs w:val="20"/>
    </w:rPr>
  </w:style>
  <w:style w:type="character" w:customStyle="1" w:styleId="Heading9Char">
    <w:name w:val="Heading 9 Char"/>
    <w:link w:val="Heading9"/>
    <w:uiPriority w:val="9"/>
    <w:rsid w:val="005C20B3"/>
    <w:rPr>
      <w:rFonts w:ascii="Cambria" w:eastAsia="Times New Roman" w:hAnsi="Cambria" w:cs="Times New Roman"/>
      <w:i/>
      <w:iCs/>
      <w:spacing w:val="5"/>
      <w:sz w:val="20"/>
      <w:szCs w:val="20"/>
    </w:rPr>
  </w:style>
  <w:style w:type="paragraph" w:styleId="Caption">
    <w:name w:val="caption"/>
    <w:basedOn w:val="Normal"/>
    <w:next w:val="Normal"/>
    <w:uiPriority w:val="35"/>
    <w:qFormat/>
    <w:rsid w:val="005C20B3"/>
    <w:rPr>
      <w:b/>
      <w:bCs/>
      <w:color w:val="365F91"/>
      <w:sz w:val="16"/>
      <w:szCs w:val="16"/>
    </w:rPr>
  </w:style>
  <w:style w:type="paragraph" w:styleId="Title">
    <w:name w:val="Title"/>
    <w:basedOn w:val="Normal"/>
    <w:next w:val="Normal"/>
    <w:link w:val="TitleChar"/>
    <w:uiPriority w:val="10"/>
    <w:qFormat/>
    <w:rsid w:val="005C20B3"/>
    <w:pPr>
      <w:pBdr>
        <w:bottom w:val="single" w:sz="4" w:space="1" w:color="auto"/>
      </w:pBdr>
      <w:contextualSpacing/>
    </w:pPr>
    <w:rPr>
      <w:rFonts w:ascii="Cambria" w:hAnsi="Cambria"/>
      <w:spacing w:val="5"/>
      <w:sz w:val="52"/>
      <w:szCs w:val="52"/>
      <w:lang w:bidi="ar-SA"/>
    </w:rPr>
  </w:style>
  <w:style w:type="character" w:customStyle="1" w:styleId="TitleChar">
    <w:name w:val="Title Char"/>
    <w:link w:val="Title"/>
    <w:uiPriority w:val="10"/>
    <w:rsid w:val="005C20B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C20B3"/>
    <w:pPr>
      <w:spacing w:after="600"/>
    </w:pPr>
    <w:rPr>
      <w:rFonts w:ascii="Cambria" w:hAnsi="Cambria"/>
      <w:i/>
      <w:iCs/>
      <w:spacing w:val="13"/>
      <w:szCs w:val="24"/>
      <w:lang w:bidi="ar-SA"/>
    </w:rPr>
  </w:style>
  <w:style w:type="character" w:customStyle="1" w:styleId="SubtitleChar">
    <w:name w:val="Subtitle Char"/>
    <w:link w:val="Subtitle"/>
    <w:uiPriority w:val="11"/>
    <w:rsid w:val="005C20B3"/>
    <w:rPr>
      <w:rFonts w:ascii="Cambria" w:eastAsia="Times New Roman" w:hAnsi="Cambria" w:cs="Times New Roman"/>
      <w:i/>
      <w:iCs/>
      <w:spacing w:val="13"/>
      <w:sz w:val="24"/>
      <w:szCs w:val="24"/>
    </w:rPr>
  </w:style>
  <w:style w:type="character" w:styleId="Strong">
    <w:name w:val="Strong"/>
    <w:uiPriority w:val="22"/>
    <w:qFormat/>
    <w:rsid w:val="005C20B3"/>
    <w:rPr>
      <w:b/>
      <w:bCs/>
    </w:rPr>
  </w:style>
  <w:style w:type="character" w:styleId="Emphasis">
    <w:name w:val="Emphasis"/>
    <w:uiPriority w:val="20"/>
    <w:qFormat/>
    <w:rsid w:val="005C20B3"/>
    <w:rPr>
      <w:b/>
      <w:bCs/>
      <w:i/>
      <w:iCs/>
      <w:spacing w:val="10"/>
      <w:bdr w:val="none" w:sz="0" w:space="0" w:color="auto"/>
      <w:shd w:val="clear" w:color="auto" w:fill="auto"/>
    </w:rPr>
  </w:style>
  <w:style w:type="paragraph" w:styleId="NoSpacing">
    <w:name w:val="No Spacing"/>
    <w:basedOn w:val="Normal"/>
    <w:link w:val="NoSpacingChar"/>
    <w:uiPriority w:val="1"/>
    <w:qFormat/>
    <w:rsid w:val="005C20B3"/>
  </w:style>
  <w:style w:type="character" w:customStyle="1" w:styleId="NoSpacingChar">
    <w:name w:val="No Spacing Char"/>
    <w:link w:val="NoSpacing"/>
    <w:uiPriority w:val="1"/>
    <w:rsid w:val="005C20B3"/>
    <w:rPr>
      <w:sz w:val="22"/>
      <w:szCs w:val="22"/>
      <w:lang w:bidi="en-US"/>
    </w:rPr>
  </w:style>
  <w:style w:type="paragraph" w:styleId="ListParagraph">
    <w:name w:val="List Paragraph"/>
    <w:basedOn w:val="Normal"/>
    <w:uiPriority w:val="34"/>
    <w:qFormat/>
    <w:rsid w:val="005C20B3"/>
    <w:pPr>
      <w:ind w:left="720"/>
      <w:contextualSpacing/>
    </w:pPr>
  </w:style>
  <w:style w:type="paragraph" w:styleId="Quote">
    <w:name w:val="Quote"/>
    <w:basedOn w:val="Normal"/>
    <w:next w:val="Normal"/>
    <w:link w:val="QuoteChar"/>
    <w:uiPriority w:val="29"/>
    <w:qFormat/>
    <w:rsid w:val="005C20B3"/>
    <w:pPr>
      <w:spacing w:before="200"/>
      <w:ind w:left="360" w:right="360"/>
    </w:pPr>
    <w:rPr>
      <w:i/>
      <w:iCs/>
      <w:sz w:val="20"/>
      <w:szCs w:val="20"/>
      <w:lang w:bidi="ar-SA"/>
    </w:rPr>
  </w:style>
  <w:style w:type="character" w:customStyle="1" w:styleId="QuoteChar">
    <w:name w:val="Quote Char"/>
    <w:link w:val="Quote"/>
    <w:uiPriority w:val="29"/>
    <w:rsid w:val="005C20B3"/>
    <w:rPr>
      <w:i/>
      <w:iCs/>
    </w:rPr>
  </w:style>
  <w:style w:type="paragraph" w:styleId="IntenseQuote">
    <w:name w:val="Intense Quote"/>
    <w:basedOn w:val="Normal"/>
    <w:next w:val="Normal"/>
    <w:link w:val="IntenseQuoteChar"/>
    <w:uiPriority w:val="30"/>
    <w:qFormat/>
    <w:rsid w:val="005C20B3"/>
    <w:pPr>
      <w:pBdr>
        <w:bottom w:val="single" w:sz="4" w:space="1" w:color="auto"/>
      </w:pBdr>
      <w:spacing w:before="200" w:after="280"/>
      <w:ind w:right="1152"/>
    </w:pPr>
    <w:rPr>
      <w:b/>
      <w:bCs/>
      <w:i/>
      <w:iCs/>
      <w:sz w:val="20"/>
      <w:szCs w:val="20"/>
      <w:lang w:bidi="ar-SA"/>
    </w:rPr>
  </w:style>
  <w:style w:type="character" w:customStyle="1" w:styleId="IntenseQuoteChar">
    <w:name w:val="Intense Quote Char"/>
    <w:link w:val="IntenseQuote"/>
    <w:uiPriority w:val="30"/>
    <w:rsid w:val="005C20B3"/>
    <w:rPr>
      <w:b/>
      <w:bCs/>
      <w:i/>
      <w:iCs/>
    </w:rPr>
  </w:style>
  <w:style w:type="character" w:styleId="SubtleEmphasis">
    <w:name w:val="Subtle Emphasis"/>
    <w:uiPriority w:val="19"/>
    <w:qFormat/>
    <w:rsid w:val="005C20B3"/>
    <w:rPr>
      <w:i/>
      <w:iCs/>
    </w:rPr>
  </w:style>
  <w:style w:type="character" w:styleId="IntenseEmphasis">
    <w:name w:val="Intense Emphasis"/>
    <w:uiPriority w:val="21"/>
    <w:qFormat/>
    <w:rsid w:val="005C20B3"/>
    <w:rPr>
      <w:b/>
      <w:bCs/>
    </w:rPr>
  </w:style>
  <w:style w:type="character" w:styleId="SubtleReference">
    <w:name w:val="Subtle Reference"/>
    <w:uiPriority w:val="31"/>
    <w:qFormat/>
    <w:rsid w:val="005C20B3"/>
    <w:rPr>
      <w:smallCaps/>
    </w:rPr>
  </w:style>
  <w:style w:type="character" w:styleId="IntenseReference">
    <w:name w:val="Intense Reference"/>
    <w:uiPriority w:val="32"/>
    <w:qFormat/>
    <w:rsid w:val="005C20B3"/>
    <w:rPr>
      <w:smallCaps/>
      <w:spacing w:val="5"/>
      <w:u w:val="single"/>
    </w:rPr>
  </w:style>
  <w:style w:type="character" w:styleId="BookTitle">
    <w:name w:val="Book Title"/>
    <w:uiPriority w:val="33"/>
    <w:qFormat/>
    <w:rsid w:val="005C20B3"/>
    <w:rPr>
      <w:i/>
      <w:iCs/>
      <w:smallCaps/>
      <w:spacing w:val="5"/>
    </w:rPr>
  </w:style>
  <w:style w:type="paragraph" w:styleId="TOCHeading">
    <w:name w:val="TOC Heading"/>
    <w:basedOn w:val="Heading1"/>
    <w:next w:val="Normal"/>
    <w:uiPriority w:val="39"/>
    <w:qFormat/>
    <w:rsid w:val="005C20B3"/>
    <w:pPr>
      <w:outlineLvl w:val="9"/>
    </w:pPr>
  </w:style>
  <w:style w:type="paragraph" w:customStyle="1" w:styleId="BodyText1">
    <w:name w:val="Body Text1"/>
    <w:aliases w:val="OPM"/>
    <w:basedOn w:val="Normal"/>
    <w:qFormat/>
    <w:rsid w:val="005C20B3"/>
    <w:pPr>
      <w:spacing w:after="240"/>
    </w:pPr>
    <w:rPr>
      <w:rFonts w:ascii="Arial" w:hAnsi="Arial"/>
      <w:lang w:val="en-GB" w:bidi="ar-SA"/>
    </w:rPr>
  </w:style>
  <w:style w:type="paragraph" w:customStyle="1" w:styleId="Heading1NONUM">
    <w:name w:val="Heading 1 NO NUM"/>
    <w:basedOn w:val="Normal"/>
    <w:next w:val="BodyText1"/>
    <w:qFormat/>
    <w:rsid w:val="005C20B3"/>
    <w:pPr>
      <w:keepNext/>
      <w:spacing w:before="240" w:after="240"/>
      <w:outlineLvl w:val="1"/>
    </w:pPr>
    <w:rPr>
      <w:rFonts w:ascii="Arial" w:hAnsi="Arial"/>
      <w:b/>
      <w:sz w:val="28"/>
      <w:lang w:val="en-GB" w:bidi="ar-SA"/>
    </w:rPr>
  </w:style>
  <w:style w:type="paragraph" w:customStyle="1" w:styleId="Heading3NONUM">
    <w:name w:val="Heading 3 NO NUM"/>
    <w:basedOn w:val="Normal"/>
    <w:next w:val="BodyText1"/>
    <w:qFormat/>
    <w:rsid w:val="005C20B3"/>
    <w:pPr>
      <w:keepNext/>
      <w:spacing w:after="60"/>
      <w:outlineLvl w:val="3"/>
    </w:pPr>
    <w:rPr>
      <w:rFonts w:ascii="Arial" w:hAnsi="Arial"/>
      <w:b/>
      <w:lang w:val="en-GB" w:bidi="ar-SA"/>
    </w:rPr>
  </w:style>
  <w:style w:type="paragraph" w:customStyle="1" w:styleId="Default">
    <w:name w:val="Default"/>
    <w:rsid w:val="00324536"/>
    <w:pPr>
      <w:autoSpaceDE w:val="0"/>
      <w:autoSpaceDN w:val="0"/>
      <w:adjustRightInd w:val="0"/>
      <w:spacing w:before="200" w:after="200" w:line="276" w:lineRule="auto"/>
      <w:jc w:val="both"/>
    </w:pPr>
    <w:rPr>
      <w:color w:val="000000"/>
      <w:sz w:val="24"/>
      <w:szCs w:val="24"/>
    </w:rPr>
  </w:style>
  <w:style w:type="paragraph" w:styleId="FootnoteText">
    <w:name w:val="footnote text"/>
    <w:basedOn w:val="Normal"/>
    <w:link w:val="FootnoteTextChar"/>
    <w:uiPriority w:val="99"/>
    <w:unhideWhenUsed/>
    <w:rsid w:val="00324536"/>
    <w:rPr>
      <w:rFonts w:ascii="Calibri" w:eastAsia="Calibri" w:hAnsi="Calibri"/>
      <w:sz w:val="20"/>
      <w:szCs w:val="20"/>
    </w:rPr>
  </w:style>
  <w:style w:type="character" w:customStyle="1" w:styleId="FootnoteTextChar">
    <w:name w:val="Footnote Text Char"/>
    <w:link w:val="FootnoteText"/>
    <w:uiPriority w:val="99"/>
    <w:rsid w:val="00324536"/>
    <w:rPr>
      <w:rFonts w:eastAsia="Calibri"/>
      <w:color w:val="000000"/>
      <w:lang w:bidi="en-US"/>
    </w:rPr>
  </w:style>
  <w:style w:type="character" w:styleId="FootnoteReference">
    <w:name w:val="footnote reference"/>
    <w:uiPriority w:val="99"/>
    <w:unhideWhenUsed/>
    <w:rsid w:val="00324536"/>
    <w:rPr>
      <w:vertAlign w:val="superscript"/>
    </w:rPr>
  </w:style>
  <w:style w:type="character" w:customStyle="1" w:styleId="hps">
    <w:name w:val="hps"/>
    <w:basedOn w:val="DefaultParagraphFont"/>
    <w:rsid w:val="00324536"/>
  </w:style>
  <w:style w:type="paragraph" w:styleId="BalloonText">
    <w:name w:val="Balloon Text"/>
    <w:basedOn w:val="Normal"/>
    <w:link w:val="BalloonTextChar"/>
    <w:uiPriority w:val="99"/>
    <w:semiHidden/>
    <w:unhideWhenUsed/>
    <w:rsid w:val="00324536"/>
    <w:rPr>
      <w:rFonts w:ascii="Tahoma" w:hAnsi="Tahoma" w:cs="Tahoma"/>
      <w:sz w:val="16"/>
      <w:szCs w:val="16"/>
    </w:rPr>
  </w:style>
  <w:style w:type="character" w:customStyle="1" w:styleId="BalloonTextChar">
    <w:name w:val="Balloon Text Char"/>
    <w:link w:val="BalloonText"/>
    <w:uiPriority w:val="99"/>
    <w:semiHidden/>
    <w:rsid w:val="00324536"/>
    <w:rPr>
      <w:rFonts w:ascii="Tahoma" w:hAnsi="Tahoma" w:cs="Tahoma"/>
      <w:color w:val="000000"/>
      <w:sz w:val="16"/>
      <w:szCs w:val="16"/>
      <w:lang w:bidi="en-US"/>
    </w:rPr>
  </w:style>
  <w:style w:type="character" w:customStyle="1" w:styleId="apple-converted-space">
    <w:name w:val="apple-converted-space"/>
    <w:basedOn w:val="DefaultParagraphFont"/>
    <w:rsid w:val="00324536"/>
  </w:style>
  <w:style w:type="paragraph" w:styleId="Header">
    <w:name w:val="header"/>
    <w:basedOn w:val="Normal"/>
    <w:link w:val="HeaderChar"/>
    <w:uiPriority w:val="99"/>
    <w:unhideWhenUsed/>
    <w:rsid w:val="00324536"/>
    <w:pPr>
      <w:tabs>
        <w:tab w:val="center" w:pos="4680"/>
        <w:tab w:val="right" w:pos="9360"/>
      </w:tabs>
    </w:pPr>
  </w:style>
  <w:style w:type="character" w:customStyle="1" w:styleId="HeaderChar">
    <w:name w:val="Header Char"/>
    <w:link w:val="Header"/>
    <w:uiPriority w:val="99"/>
    <w:rsid w:val="00324536"/>
    <w:rPr>
      <w:rFonts w:ascii="Times New Roman" w:hAnsi="Times New Roman"/>
      <w:color w:val="000000"/>
      <w:sz w:val="24"/>
      <w:szCs w:val="22"/>
      <w:lang w:bidi="en-US"/>
    </w:rPr>
  </w:style>
  <w:style w:type="paragraph" w:styleId="Footer">
    <w:name w:val="footer"/>
    <w:basedOn w:val="Normal"/>
    <w:link w:val="FooterChar"/>
    <w:uiPriority w:val="99"/>
    <w:unhideWhenUsed/>
    <w:rsid w:val="00324536"/>
    <w:pPr>
      <w:tabs>
        <w:tab w:val="center" w:pos="4680"/>
        <w:tab w:val="right" w:pos="9360"/>
      </w:tabs>
    </w:pPr>
  </w:style>
  <w:style w:type="character" w:customStyle="1" w:styleId="FooterChar">
    <w:name w:val="Footer Char"/>
    <w:link w:val="Footer"/>
    <w:uiPriority w:val="99"/>
    <w:rsid w:val="00324536"/>
    <w:rPr>
      <w:rFonts w:ascii="Times New Roman" w:hAnsi="Times New Roman"/>
      <w:color w:val="000000"/>
      <w:sz w:val="24"/>
      <w:szCs w:val="22"/>
      <w:lang w:bidi="en-US"/>
    </w:rPr>
  </w:style>
  <w:style w:type="character" w:customStyle="1" w:styleId="medium-font">
    <w:name w:val="medium-font"/>
    <w:basedOn w:val="DefaultParagraphFont"/>
    <w:rsid w:val="00154608"/>
  </w:style>
  <w:style w:type="character" w:styleId="Hyperlink">
    <w:name w:val="Hyperlink"/>
    <w:uiPriority w:val="99"/>
    <w:unhideWhenUsed/>
    <w:rsid w:val="00154608"/>
    <w:rPr>
      <w:color w:val="0000FF"/>
      <w:u w:val="single"/>
    </w:rPr>
  </w:style>
  <w:style w:type="table" w:styleId="TableGrid">
    <w:name w:val="Table Grid"/>
    <w:basedOn w:val="TableNormal"/>
    <w:uiPriority w:val="59"/>
    <w:rsid w:val="008448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basedOn w:val="DefaultParagraphFont"/>
    <w:rsid w:val="0048334C"/>
  </w:style>
  <w:style w:type="character" w:styleId="EndnoteReference">
    <w:name w:val="endnote reference"/>
    <w:uiPriority w:val="99"/>
    <w:semiHidden/>
    <w:unhideWhenUsed/>
    <w:rsid w:val="00E446E2"/>
    <w:rPr>
      <w:vertAlign w:val="superscript"/>
    </w:rPr>
  </w:style>
  <w:style w:type="character" w:customStyle="1" w:styleId="searchword">
    <w:name w:val="searchword"/>
    <w:basedOn w:val="DefaultParagraphFont"/>
    <w:rsid w:val="00E929DE"/>
  </w:style>
  <w:style w:type="paragraph" w:styleId="EndnoteText">
    <w:name w:val="endnote text"/>
    <w:basedOn w:val="Normal"/>
    <w:link w:val="EndnoteTextChar"/>
    <w:uiPriority w:val="99"/>
    <w:semiHidden/>
    <w:unhideWhenUsed/>
    <w:rsid w:val="00CE7285"/>
    <w:rPr>
      <w:sz w:val="20"/>
      <w:szCs w:val="20"/>
    </w:rPr>
  </w:style>
  <w:style w:type="character" w:customStyle="1" w:styleId="EndnoteTextChar">
    <w:name w:val="Endnote Text Char"/>
    <w:link w:val="EndnoteText"/>
    <w:uiPriority w:val="99"/>
    <w:semiHidden/>
    <w:rsid w:val="00CE7285"/>
    <w:rPr>
      <w:rFonts w:ascii="Times New Roman" w:hAnsi="Times New Roman"/>
      <w:color w:val="000000"/>
      <w:lang w:bidi="en-US"/>
    </w:rPr>
  </w:style>
  <w:style w:type="character" w:customStyle="1" w:styleId="l7">
    <w:name w:val="l7"/>
    <w:basedOn w:val="DefaultParagraphFont"/>
    <w:rsid w:val="000B4778"/>
  </w:style>
  <w:style w:type="character" w:customStyle="1" w:styleId="l6">
    <w:name w:val="l6"/>
    <w:basedOn w:val="DefaultParagraphFont"/>
    <w:rsid w:val="000B4778"/>
  </w:style>
  <w:style w:type="character" w:customStyle="1" w:styleId="a">
    <w:name w:val="a"/>
    <w:basedOn w:val="DefaultParagraphFont"/>
    <w:rsid w:val="000B4778"/>
  </w:style>
  <w:style w:type="character" w:customStyle="1" w:styleId="shorttext">
    <w:name w:val="short_text"/>
    <w:basedOn w:val="DefaultParagraphFont"/>
    <w:rsid w:val="00ED2FA7"/>
  </w:style>
  <w:style w:type="character" w:customStyle="1" w:styleId="st">
    <w:name w:val="st"/>
    <w:basedOn w:val="DefaultParagraphFont"/>
    <w:rsid w:val="00F479FF"/>
  </w:style>
  <w:style w:type="paragraph" w:styleId="NormalWeb">
    <w:name w:val="Normal (Web)"/>
    <w:basedOn w:val="Normal"/>
    <w:uiPriority w:val="99"/>
    <w:unhideWhenUsed/>
    <w:rsid w:val="00B26DDC"/>
    <w:pPr>
      <w:spacing w:before="100" w:beforeAutospacing="1" w:after="100" w:afterAutospacing="1"/>
      <w:jc w:val="left"/>
    </w:pPr>
    <w:rPr>
      <w:color w:val="auto"/>
      <w:szCs w:val="24"/>
      <w:lang w:eastAsia="zh-CN" w:bidi="ar-SA"/>
    </w:rPr>
  </w:style>
  <w:style w:type="paragraph" w:customStyle="1" w:styleId="MText">
    <w:name w:val="M_Text"/>
    <w:basedOn w:val="Normal"/>
    <w:rsid w:val="001C4C09"/>
    <w:pPr>
      <w:spacing w:line="340" w:lineRule="atLeast"/>
      <w:ind w:firstLine="284"/>
    </w:pPr>
    <w:rPr>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574">
      <w:bodyDiv w:val="1"/>
      <w:marLeft w:val="0"/>
      <w:marRight w:val="0"/>
      <w:marTop w:val="0"/>
      <w:marBottom w:val="0"/>
      <w:divBdr>
        <w:top w:val="none" w:sz="0" w:space="0" w:color="auto"/>
        <w:left w:val="none" w:sz="0" w:space="0" w:color="auto"/>
        <w:bottom w:val="none" w:sz="0" w:space="0" w:color="auto"/>
        <w:right w:val="none" w:sz="0" w:space="0" w:color="auto"/>
      </w:divBdr>
    </w:div>
    <w:div w:id="132527689">
      <w:bodyDiv w:val="1"/>
      <w:marLeft w:val="0"/>
      <w:marRight w:val="0"/>
      <w:marTop w:val="0"/>
      <w:marBottom w:val="0"/>
      <w:divBdr>
        <w:top w:val="none" w:sz="0" w:space="0" w:color="auto"/>
        <w:left w:val="none" w:sz="0" w:space="0" w:color="auto"/>
        <w:bottom w:val="none" w:sz="0" w:space="0" w:color="auto"/>
        <w:right w:val="none" w:sz="0" w:space="0" w:color="auto"/>
      </w:divBdr>
    </w:div>
    <w:div w:id="201984029">
      <w:bodyDiv w:val="1"/>
      <w:marLeft w:val="0"/>
      <w:marRight w:val="0"/>
      <w:marTop w:val="0"/>
      <w:marBottom w:val="0"/>
      <w:divBdr>
        <w:top w:val="none" w:sz="0" w:space="0" w:color="auto"/>
        <w:left w:val="none" w:sz="0" w:space="0" w:color="auto"/>
        <w:bottom w:val="none" w:sz="0" w:space="0" w:color="auto"/>
        <w:right w:val="none" w:sz="0" w:space="0" w:color="auto"/>
      </w:divBdr>
    </w:div>
    <w:div w:id="362174792">
      <w:bodyDiv w:val="1"/>
      <w:marLeft w:val="0"/>
      <w:marRight w:val="0"/>
      <w:marTop w:val="0"/>
      <w:marBottom w:val="0"/>
      <w:divBdr>
        <w:top w:val="none" w:sz="0" w:space="0" w:color="auto"/>
        <w:left w:val="none" w:sz="0" w:space="0" w:color="auto"/>
        <w:bottom w:val="none" w:sz="0" w:space="0" w:color="auto"/>
        <w:right w:val="none" w:sz="0" w:space="0" w:color="auto"/>
      </w:divBdr>
    </w:div>
    <w:div w:id="592515409">
      <w:bodyDiv w:val="1"/>
      <w:marLeft w:val="0"/>
      <w:marRight w:val="0"/>
      <w:marTop w:val="0"/>
      <w:marBottom w:val="0"/>
      <w:divBdr>
        <w:top w:val="none" w:sz="0" w:space="0" w:color="auto"/>
        <w:left w:val="none" w:sz="0" w:space="0" w:color="auto"/>
        <w:bottom w:val="none" w:sz="0" w:space="0" w:color="auto"/>
        <w:right w:val="none" w:sz="0" w:space="0" w:color="auto"/>
      </w:divBdr>
    </w:div>
    <w:div w:id="712267306">
      <w:bodyDiv w:val="1"/>
      <w:marLeft w:val="0"/>
      <w:marRight w:val="0"/>
      <w:marTop w:val="0"/>
      <w:marBottom w:val="0"/>
      <w:divBdr>
        <w:top w:val="none" w:sz="0" w:space="0" w:color="auto"/>
        <w:left w:val="none" w:sz="0" w:space="0" w:color="auto"/>
        <w:bottom w:val="none" w:sz="0" w:space="0" w:color="auto"/>
        <w:right w:val="none" w:sz="0" w:space="0" w:color="auto"/>
      </w:divBdr>
      <w:divsChild>
        <w:div w:id="119419240">
          <w:marLeft w:val="0"/>
          <w:marRight w:val="0"/>
          <w:marTop w:val="0"/>
          <w:marBottom w:val="0"/>
          <w:divBdr>
            <w:top w:val="none" w:sz="0" w:space="0" w:color="auto"/>
            <w:left w:val="none" w:sz="0" w:space="0" w:color="auto"/>
            <w:bottom w:val="none" w:sz="0" w:space="0" w:color="auto"/>
            <w:right w:val="none" w:sz="0" w:space="0" w:color="auto"/>
          </w:divBdr>
        </w:div>
      </w:divsChild>
    </w:div>
    <w:div w:id="839468735">
      <w:bodyDiv w:val="1"/>
      <w:marLeft w:val="0"/>
      <w:marRight w:val="0"/>
      <w:marTop w:val="0"/>
      <w:marBottom w:val="0"/>
      <w:divBdr>
        <w:top w:val="none" w:sz="0" w:space="0" w:color="auto"/>
        <w:left w:val="none" w:sz="0" w:space="0" w:color="auto"/>
        <w:bottom w:val="none" w:sz="0" w:space="0" w:color="auto"/>
        <w:right w:val="none" w:sz="0" w:space="0" w:color="auto"/>
      </w:divBdr>
    </w:div>
    <w:div w:id="952135712">
      <w:bodyDiv w:val="1"/>
      <w:marLeft w:val="0"/>
      <w:marRight w:val="0"/>
      <w:marTop w:val="0"/>
      <w:marBottom w:val="0"/>
      <w:divBdr>
        <w:top w:val="none" w:sz="0" w:space="0" w:color="auto"/>
        <w:left w:val="none" w:sz="0" w:space="0" w:color="auto"/>
        <w:bottom w:val="none" w:sz="0" w:space="0" w:color="auto"/>
        <w:right w:val="none" w:sz="0" w:space="0" w:color="auto"/>
      </w:divBdr>
      <w:divsChild>
        <w:div w:id="649872520">
          <w:marLeft w:val="0"/>
          <w:marRight w:val="0"/>
          <w:marTop w:val="0"/>
          <w:marBottom w:val="0"/>
          <w:divBdr>
            <w:top w:val="none" w:sz="0" w:space="0" w:color="auto"/>
            <w:left w:val="none" w:sz="0" w:space="0" w:color="auto"/>
            <w:bottom w:val="none" w:sz="0" w:space="0" w:color="auto"/>
            <w:right w:val="none" w:sz="0" w:space="0" w:color="auto"/>
          </w:divBdr>
          <w:divsChild>
            <w:div w:id="1272281211">
              <w:marLeft w:val="0"/>
              <w:marRight w:val="0"/>
              <w:marTop w:val="0"/>
              <w:marBottom w:val="0"/>
              <w:divBdr>
                <w:top w:val="none" w:sz="0" w:space="0" w:color="auto"/>
                <w:left w:val="none" w:sz="0" w:space="0" w:color="auto"/>
                <w:bottom w:val="none" w:sz="0" w:space="0" w:color="auto"/>
                <w:right w:val="none" w:sz="0" w:space="0" w:color="auto"/>
              </w:divBdr>
              <w:divsChild>
                <w:div w:id="1393080">
                  <w:marLeft w:val="0"/>
                  <w:marRight w:val="0"/>
                  <w:marTop w:val="0"/>
                  <w:marBottom w:val="0"/>
                  <w:divBdr>
                    <w:top w:val="none" w:sz="0" w:space="0" w:color="auto"/>
                    <w:left w:val="none" w:sz="0" w:space="0" w:color="auto"/>
                    <w:bottom w:val="none" w:sz="0" w:space="0" w:color="auto"/>
                    <w:right w:val="none" w:sz="0" w:space="0" w:color="auto"/>
                  </w:divBdr>
                  <w:divsChild>
                    <w:div w:id="357779835">
                      <w:marLeft w:val="0"/>
                      <w:marRight w:val="0"/>
                      <w:marTop w:val="0"/>
                      <w:marBottom w:val="0"/>
                      <w:divBdr>
                        <w:top w:val="none" w:sz="0" w:space="0" w:color="auto"/>
                        <w:left w:val="none" w:sz="0" w:space="0" w:color="auto"/>
                        <w:bottom w:val="none" w:sz="0" w:space="0" w:color="auto"/>
                        <w:right w:val="none" w:sz="0" w:space="0" w:color="auto"/>
                      </w:divBdr>
                      <w:divsChild>
                        <w:div w:id="887226842">
                          <w:marLeft w:val="0"/>
                          <w:marRight w:val="0"/>
                          <w:marTop w:val="0"/>
                          <w:marBottom w:val="0"/>
                          <w:divBdr>
                            <w:top w:val="none" w:sz="0" w:space="0" w:color="auto"/>
                            <w:left w:val="none" w:sz="0" w:space="0" w:color="auto"/>
                            <w:bottom w:val="none" w:sz="0" w:space="0" w:color="auto"/>
                            <w:right w:val="none" w:sz="0" w:space="0" w:color="auto"/>
                          </w:divBdr>
                          <w:divsChild>
                            <w:div w:id="4295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78139">
      <w:bodyDiv w:val="1"/>
      <w:marLeft w:val="0"/>
      <w:marRight w:val="0"/>
      <w:marTop w:val="0"/>
      <w:marBottom w:val="0"/>
      <w:divBdr>
        <w:top w:val="none" w:sz="0" w:space="0" w:color="auto"/>
        <w:left w:val="none" w:sz="0" w:space="0" w:color="auto"/>
        <w:bottom w:val="none" w:sz="0" w:space="0" w:color="auto"/>
        <w:right w:val="none" w:sz="0" w:space="0" w:color="auto"/>
      </w:divBdr>
    </w:div>
    <w:div w:id="1016540063">
      <w:bodyDiv w:val="1"/>
      <w:marLeft w:val="0"/>
      <w:marRight w:val="0"/>
      <w:marTop w:val="0"/>
      <w:marBottom w:val="0"/>
      <w:divBdr>
        <w:top w:val="none" w:sz="0" w:space="0" w:color="auto"/>
        <w:left w:val="none" w:sz="0" w:space="0" w:color="auto"/>
        <w:bottom w:val="none" w:sz="0" w:space="0" w:color="auto"/>
        <w:right w:val="none" w:sz="0" w:space="0" w:color="auto"/>
      </w:divBdr>
    </w:div>
    <w:div w:id="1210458524">
      <w:bodyDiv w:val="1"/>
      <w:marLeft w:val="0"/>
      <w:marRight w:val="0"/>
      <w:marTop w:val="0"/>
      <w:marBottom w:val="0"/>
      <w:divBdr>
        <w:top w:val="none" w:sz="0" w:space="0" w:color="auto"/>
        <w:left w:val="none" w:sz="0" w:space="0" w:color="auto"/>
        <w:bottom w:val="none" w:sz="0" w:space="0" w:color="auto"/>
        <w:right w:val="none" w:sz="0" w:space="0" w:color="auto"/>
      </w:divBdr>
    </w:div>
    <w:div w:id="1308122873">
      <w:bodyDiv w:val="1"/>
      <w:marLeft w:val="0"/>
      <w:marRight w:val="0"/>
      <w:marTop w:val="0"/>
      <w:marBottom w:val="0"/>
      <w:divBdr>
        <w:top w:val="none" w:sz="0" w:space="0" w:color="auto"/>
        <w:left w:val="none" w:sz="0" w:space="0" w:color="auto"/>
        <w:bottom w:val="none" w:sz="0" w:space="0" w:color="auto"/>
        <w:right w:val="none" w:sz="0" w:space="0" w:color="auto"/>
      </w:divBdr>
    </w:div>
    <w:div w:id="1367874651">
      <w:bodyDiv w:val="1"/>
      <w:marLeft w:val="0"/>
      <w:marRight w:val="0"/>
      <w:marTop w:val="0"/>
      <w:marBottom w:val="0"/>
      <w:divBdr>
        <w:top w:val="none" w:sz="0" w:space="0" w:color="auto"/>
        <w:left w:val="none" w:sz="0" w:space="0" w:color="auto"/>
        <w:bottom w:val="none" w:sz="0" w:space="0" w:color="auto"/>
        <w:right w:val="none" w:sz="0" w:space="0" w:color="auto"/>
      </w:divBdr>
    </w:div>
    <w:div w:id="1511798168">
      <w:bodyDiv w:val="1"/>
      <w:marLeft w:val="0"/>
      <w:marRight w:val="0"/>
      <w:marTop w:val="0"/>
      <w:marBottom w:val="0"/>
      <w:divBdr>
        <w:top w:val="none" w:sz="0" w:space="0" w:color="auto"/>
        <w:left w:val="none" w:sz="0" w:space="0" w:color="auto"/>
        <w:bottom w:val="none" w:sz="0" w:space="0" w:color="auto"/>
        <w:right w:val="none" w:sz="0" w:space="0" w:color="auto"/>
      </w:divBdr>
    </w:div>
    <w:div w:id="1633901446">
      <w:bodyDiv w:val="1"/>
      <w:marLeft w:val="0"/>
      <w:marRight w:val="0"/>
      <w:marTop w:val="0"/>
      <w:marBottom w:val="0"/>
      <w:divBdr>
        <w:top w:val="none" w:sz="0" w:space="0" w:color="auto"/>
        <w:left w:val="none" w:sz="0" w:space="0" w:color="auto"/>
        <w:bottom w:val="none" w:sz="0" w:space="0" w:color="auto"/>
        <w:right w:val="none" w:sz="0" w:space="0" w:color="auto"/>
      </w:divBdr>
    </w:div>
    <w:div w:id="18712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kic\Desktop\D-lt%202012.12.22.%2029.30h\Za%20rad%20u%20Industriji%202013%20-%202\Tabela%20i%20Slika%20A%20-%20Struktura%20Uzorka%20prema%20broju%20zaposleni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manualLayout>
          <c:layoutTarget val="inner"/>
          <c:xMode val="edge"/>
          <c:yMode val="edge"/>
          <c:x val="0.13583338053966276"/>
          <c:y val="0.10695610965296004"/>
          <c:w val="0.83361115831744048"/>
          <c:h val="0.63708996727831924"/>
        </c:manualLayout>
      </c:layout>
      <c:bar3DChart>
        <c:barDir val="col"/>
        <c:grouping val="stacked"/>
        <c:varyColors val="0"/>
        <c:ser>
          <c:idx val="0"/>
          <c:order val="0"/>
          <c:invertIfNegative val="0"/>
          <c:cat>
            <c:multiLvlStrRef>
              <c:f>Sheet1!$B$3:$C$5</c:f>
              <c:multiLvlStrCache>
                <c:ptCount val="3"/>
                <c:lvl>
                  <c:pt idx="0">
                    <c:v>1 – 10</c:v>
                  </c:pt>
                  <c:pt idx="1">
                    <c:v>11 – 49</c:v>
                  </c:pt>
                  <c:pt idx="2">
                    <c:v>50 - 150</c:v>
                  </c:pt>
                </c:lvl>
                <c:lvl>
                  <c:pt idx="0">
                    <c:v>Micro</c:v>
                  </c:pt>
                  <c:pt idx="1">
                    <c:v>Small</c:v>
                  </c:pt>
                  <c:pt idx="2">
                    <c:v>Medium</c:v>
                  </c:pt>
                </c:lvl>
              </c:multiLvlStrCache>
            </c:multiLvlStrRef>
          </c:cat>
          <c:val>
            <c:numRef>
              <c:f>Sheet1!$E$3:$E$5</c:f>
              <c:numCache>
                <c:formatCode>0.0</c:formatCode>
                <c:ptCount val="3"/>
                <c:pt idx="0">
                  <c:v>53.472222222222221</c:v>
                </c:pt>
                <c:pt idx="1">
                  <c:v>31.944444444444443</c:v>
                </c:pt>
                <c:pt idx="2">
                  <c:v>14.583333333333334</c:v>
                </c:pt>
              </c:numCache>
            </c:numRef>
          </c:val>
        </c:ser>
        <c:dLbls>
          <c:showLegendKey val="0"/>
          <c:showVal val="0"/>
          <c:showCatName val="0"/>
          <c:showSerName val="0"/>
          <c:showPercent val="0"/>
          <c:showBubbleSize val="0"/>
        </c:dLbls>
        <c:gapWidth val="100"/>
        <c:gapDepth val="500"/>
        <c:shape val="cylinder"/>
        <c:axId val="119878400"/>
        <c:axId val="119882880"/>
        <c:axId val="0"/>
      </c:bar3DChart>
      <c:catAx>
        <c:axId val="119878400"/>
        <c:scaling>
          <c:orientation val="minMax"/>
        </c:scaling>
        <c:delete val="0"/>
        <c:axPos val="b"/>
        <c:title>
          <c:tx>
            <c:rich>
              <a:bodyPr/>
              <a:lstStyle/>
              <a:p>
                <a:pPr>
                  <a:defRPr/>
                </a:pPr>
                <a:r>
                  <a:rPr lang="sr-Latn-RS" sz="1000" b="0">
                    <a:latin typeface="Arial" panose="020B0604020202020204" pitchFamily="34" charset="0"/>
                    <a:cs typeface="Arial" panose="020B0604020202020204" pitchFamily="34" charset="0"/>
                  </a:rPr>
                  <a:t>Size - number of employees</a:t>
                </a:r>
                <a:endParaRPr lang="en-US" sz="1000" b="0">
                  <a:latin typeface="Arial" panose="020B0604020202020204" pitchFamily="34" charset="0"/>
                  <a:cs typeface="Arial" panose="020B0604020202020204" pitchFamily="34" charset="0"/>
                </a:endParaRPr>
              </a:p>
            </c:rich>
          </c:tx>
          <c:overlay val="0"/>
        </c:title>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sr-Latn-RS"/>
          </a:p>
        </c:txPr>
        <c:crossAx val="119882880"/>
        <c:crosses val="autoZero"/>
        <c:auto val="0"/>
        <c:lblAlgn val="ctr"/>
        <c:lblOffset val="100"/>
        <c:noMultiLvlLbl val="0"/>
      </c:catAx>
      <c:valAx>
        <c:axId val="119882880"/>
        <c:scaling>
          <c:orientation val="minMax"/>
        </c:scaling>
        <c:delete val="0"/>
        <c:axPos val="l"/>
        <c:majorGridlines>
          <c:spPr>
            <a:ln w="3175">
              <a:solidFill>
                <a:schemeClr val="bg1">
                  <a:lumMod val="85000"/>
                </a:schemeClr>
              </a:solidFill>
            </a:ln>
          </c:spPr>
        </c:majorGridlines>
        <c:title>
          <c:tx>
            <c:rich>
              <a:bodyPr/>
              <a:lstStyle/>
              <a:p>
                <a:pPr>
                  <a:defRPr/>
                </a:pPr>
                <a:r>
                  <a:rPr lang="sr-Latn-RS" sz="1000" b="0">
                    <a:latin typeface="Arial" panose="020B0604020202020204" pitchFamily="34" charset="0"/>
                    <a:cs typeface="Arial" panose="020B0604020202020204" pitchFamily="34" charset="0"/>
                  </a:rPr>
                  <a:t>Share</a:t>
                </a:r>
                <a:r>
                  <a:rPr lang="sr-Latn-RS" sz="1000" b="0" baseline="0">
                    <a:latin typeface="Arial" panose="020B0604020202020204" pitchFamily="34" charset="0"/>
                    <a:cs typeface="Arial" panose="020B0604020202020204" pitchFamily="34" charset="0"/>
                  </a:rPr>
                  <a:t> of sample</a:t>
                </a:r>
                <a:r>
                  <a:rPr lang="sr-Latn-RS" sz="1000" b="0">
                    <a:latin typeface="Arial" panose="020B0604020202020204" pitchFamily="34" charset="0"/>
                    <a:cs typeface="Arial" panose="020B0604020202020204" pitchFamily="34" charset="0"/>
                  </a:rPr>
                  <a:t> (%)</a:t>
                </a:r>
                <a:endParaRPr lang="en-US" sz="1000" b="0">
                  <a:latin typeface="Arial" panose="020B0604020202020204" pitchFamily="34" charset="0"/>
                  <a:cs typeface="Arial" panose="020B0604020202020204" pitchFamily="34" charset="0"/>
                </a:endParaRPr>
              </a:p>
            </c:rich>
          </c:tx>
          <c:overlay val="0"/>
        </c:title>
        <c:numFmt formatCode="0.0" sourceLinked="1"/>
        <c:majorTickMark val="none"/>
        <c:minorTickMark val="none"/>
        <c:tickLblPos val="nextTo"/>
        <c:spPr>
          <a:ln w="3175">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sr-Latn-RS"/>
          </a:p>
        </c:txPr>
        <c:crossAx val="119878400"/>
        <c:crosses val="autoZero"/>
        <c:crossBetween val="between"/>
      </c:valAx>
    </c:plotArea>
    <c:plotVisOnly val="1"/>
    <c:dispBlanksAs val="gap"/>
    <c:showDLblsOverMax val="0"/>
  </c:chart>
  <c:spPr>
    <a:ln w="3175" cmpd="dbl">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9EC5-3BC5-44CC-A164-591C640C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Links>
    <vt:vector size="18" baseType="variant">
      <vt:variant>
        <vt:i4>7536730</vt:i4>
      </vt:variant>
      <vt:variant>
        <vt:i4>6</vt:i4>
      </vt:variant>
      <vt:variant>
        <vt:i4>0</vt:i4>
      </vt:variant>
      <vt:variant>
        <vt:i4>5</vt:i4>
      </vt:variant>
      <vt:variant>
        <vt:lpwstr>mailto:ajugoslav@yahoo.com</vt:lpwstr>
      </vt:variant>
      <vt:variant>
        <vt:lpwstr/>
      </vt:variant>
      <vt:variant>
        <vt:i4>6422604</vt:i4>
      </vt:variant>
      <vt:variant>
        <vt:i4>3</vt:i4>
      </vt:variant>
      <vt:variant>
        <vt:i4>0</vt:i4>
      </vt:variant>
      <vt:variant>
        <vt:i4>5</vt:i4>
      </vt:variant>
      <vt:variant>
        <vt:lpwstr>mailto:majstorovicaleksandar@gmail.com</vt:lpwstr>
      </vt:variant>
      <vt:variant>
        <vt:lpwstr/>
      </vt:variant>
      <vt:variant>
        <vt:i4>8257602</vt:i4>
      </vt:variant>
      <vt:variant>
        <vt:i4>0</vt:i4>
      </vt:variant>
      <vt:variant>
        <vt:i4>0</vt:i4>
      </vt:variant>
      <vt:variant>
        <vt:i4>5</vt:i4>
      </vt:variant>
      <vt:variant>
        <vt:lpwstr>mailto:dmadukic@gmail.com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Dukic</dc:creator>
  <cp:lastModifiedBy>Marija Reljic</cp:lastModifiedBy>
  <cp:revision>16</cp:revision>
  <cp:lastPrinted>2013-11-18T13:25:00Z</cp:lastPrinted>
  <dcterms:created xsi:type="dcterms:W3CDTF">2013-11-06T20:28:00Z</dcterms:created>
  <dcterms:modified xsi:type="dcterms:W3CDTF">2015-03-31T09:41:00Z</dcterms:modified>
</cp:coreProperties>
</file>